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F16" w:rsidRDefault="001E3F16" w:rsidP="001E3F16">
      <w:r>
        <w:rPr>
          <w:noProof/>
        </w:rPr>
        <w:drawing>
          <wp:anchor distT="0" distB="0" distL="114300" distR="114300" simplePos="0" relativeHeight="251653120" behindDoc="0" locked="0" layoutInCell="1" allowOverlap="1" wp14:anchorId="74E6D05B" wp14:editId="55D43B47">
            <wp:simplePos x="0" y="0"/>
            <wp:positionH relativeFrom="column">
              <wp:posOffset>54610</wp:posOffset>
            </wp:positionH>
            <wp:positionV relativeFrom="paragraph">
              <wp:posOffset>3175</wp:posOffset>
            </wp:positionV>
            <wp:extent cx="3640455" cy="1664335"/>
            <wp:effectExtent l="0" t="0" r="0" b="0"/>
            <wp:wrapNone/>
            <wp:docPr id="14" name="Graphiqu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Graphique 4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0455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205" w:type="dxa"/>
        <w:tblInd w:w="212" w:type="dxa"/>
        <w:tblBorders>
          <w:bottom w:val="threeDEmboss" w:sz="24" w:space="0" w:color="auto"/>
        </w:tblBorders>
        <w:shd w:val="clear" w:color="auto" w:fill="80808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6"/>
        <w:gridCol w:w="5389"/>
      </w:tblGrid>
      <w:tr w:rsidR="001E3F16" w:rsidTr="00F32ADD">
        <w:trPr>
          <w:trHeight w:val="274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3F16" w:rsidRDefault="001E3F16" w:rsidP="00F32ADD">
            <w:pPr>
              <w:rPr>
                <w:rFonts w:ascii="Arial Black" w:hAnsi="Arial Black"/>
                <w:i/>
                <w:color w:val="FFFFFF"/>
                <w:sz w:val="24"/>
              </w:rPr>
            </w:pPr>
          </w:p>
          <w:p w:rsidR="001E3F16" w:rsidRDefault="001E3F16" w:rsidP="00F32ADD">
            <w:pPr>
              <w:rPr>
                <w:rFonts w:ascii="Arial Black" w:hAnsi="Arial Black"/>
                <w:i/>
                <w:color w:val="FFFFFF"/>
                <w:sz w:val="24"/>
              </w:rPr>
            </w:pPr>
          </w:p>
        </w:tc>
        <w:tc>
          <w:tcPr>
            <w:tcW w:w="5386" w:type="dxa"/>
            <w:vMerge w:val="restart"/>
            <w:tcBorders>
              <w:top w:val="nil"/>
              <w:left w:val="nil"/>
              <w:bottom w:val="threeDEmboss" w:sz="24" w:space="0" w:color="auto"/>
              <w:right w:val="nil"/>
            </w:tcBorders>
            <w:shd w:val="clear" w:color="auto" w:fill="FFFFFF" w:themeFill="background1"/>
          </w:tcPr>
          <w:p w:rsidR="001E3F16" w:rsidRDefault="001E3F16" w:rsidP="00F32ADD">
            <w:pPr>
              <w:jc w:val="center"/>
              <w:rPr>
                <w:rFonts w:ascii="Arial Black" w:hAnsi="Arial Black"/>
                <w:i/>
                <w:noProof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 wp14:anchorId="49F2F553" wp14:editId="08BA4586">
                  <wp:simplePos x="0" y="0"/>
                  <wp:positionH relativeFrom="column">
                    <wp:posOffset>1278255</wp:posOffset>
                  </wp:positionH>
                  <wp:positionV relativeFrom="paragraph">
                    <wp:posOffset>-330200</wp:posOffset>
                  </wp:positionV>
                  <wp:extent cx="1062355" cy="847725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35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3F16" w:rsidRDefault="001E3F16" w:rsidP="00F32ADD">
            <w:pPr>
              <w:jc w:val="center"/>
              <w:rPr>
                <w:rFonts w:ascii="Arial Black" w:hAnsi="Arial Black"/>
                <w:i/>
                <w:noProof/>
                <w:color w:val="A02A39"/>
                <w:sz w:val="32"/>
                <w:szCs w:val="24"/>
              </w:rPr>
            </w:pPr>
          </w:p>
          <w:p w:rsidR="001E3F16" w:rsidRDefault="001E3F16" w:rsidP="00F32ADD">
            <w:pPr>
              <w:jc w:val="center"/>
              <w:rPr>
                <w:rFonts w:ascii="Arial Black" w:hAnsi="Arial Black"/>
                <w:i/>
                <w:noProof/>
                <w:color w:val="A02A39"/>
                <w:sz w:val="36"/>
                <w:szCs w:val="28"/>
              </w:rPr>
            </w:pPr>
            <w:r>
              <w:rPr>
                <w:rFonts w:ascii="Arial Black" w:hAnsi="Arial Black"/>
                <w:i/>
                <w:noProof/>
                <w:color w:val="A02A39"/>
                <w:sz w:val="36"/>
                <w:szCs w:val="28"/>
              </w:rPr>
              <w:t>ACTIVITÉ PRATIQUE</w:t>
            </w:r>
          </w:p>
          <w:p w:rsidR="001E3F16" w:rsidRDefault="001E3F16" w:rsidP="00F32ADD">
            <w:pPr>
              <w:ind w:right="-67"/>
              <w:jc w:val="center"/>
              <w:rPr>
                <w:rFonts w:ascii="Arial Black" w:hAnsi="Arial Black"/>
                <w:i/>
                <w:noProof/>
                <w:color w:val="A02A39"/>
                <w:sz w:val="36"/>
                <w:szCs w:val="28"/>
              </w:rPr>
            </w:pPr>
            <w:r>
              <w:rPr>
                <w:rFonts w:ascii="Arial Black" w:hAnsi="Arial Black"/>
                <w:i/>
                <w:noProof/>
                <w:color w:val="A02A39"/>
                <w:sz w:val="36"/>
                <w:szCs w:val="28"/>
              </w:rPr>
              <w:t>Modélisation</w:t>
            </w:r>
            <w:r>
              <w:rPr>
                <w:rFonts w:ascii="Arial Black" w:hAnsi="Arial Black"/>
                <w:i/>
                <w:noProof/>
                <w:color w:val="A02A39"/>
                <w:sz w:val="36"/>
                <w:szCs w:val="28"/>
              </w:rPr>
              <w:t xml:space="preserve"> </w:t>
            </w:r>
            <w:r>
              <w:rPr>
                <w:rFonts w:ascii="Arial Black" w:hAnsi="Arial Black"/>
                <w:i/>
                <w:noProof/>
                <w:color w:val="A02A39"/>
                <w:sz w:val="36"/>
                <w:szCs w:val="28"/>
              </w:rPr>
              <w:t xml:space="preserve">d’un </w:t>
            </w:r>
            <w:r>
              <w:rPr>
                <w:rFonts w:ascii="Arial Black" w:hAnsi="Arial Black"/>
                <w:i/>
                <w:noProof/>
                <w:color w:val="A02A39"/>
                <w:sz w:val="36"/>
                <w:szCs w:val="28"/>
              </w:rPr>
              <w:t>moteur d’aéromodélisme</w:t>
            </w:r>
          </w:p>
          <w:p w:rsidR="001E3F16" w:rsidRPr="00C3766D" w:rsidRDefault="001E3F16" w:rsidP="00F32ADD">
            <w:pPr>
              <w:rPr>
                <w:rFonts w:ascii="Arial Black" w:hAnsi="Arial Black"/>
                <w:i/>
                <w:noProof/>
                <w:szCs w:val="16"/>
              </w:rPr>
            </w:pPr>
          </w:p>
          <w:p w:rsidR="001E3F16" w:rsidRDefault="001E3F16" w:rsidP="00F32ADD">
            <w:pPr>
              <w:ind w:firstLine="349"/>
              <w:rPr>
                <w:rFonts w:ascii="Arial Black" w:hAnsi="Arial Black"/>
                <w:i/>
                <w:noProof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i/>
                <w:noProof/>
                <w:sz w:val="22"/>
                <w:szCs w:val="1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2063750</wp:posOffset>
                  </wp:positionH>
                  <wp:positionV relativeFrom="paragraph">
                    <wp:posOffset>50800</wp:posOffset>
                  </wp:positionV>
                  <wp:extent cx="1238360" cy="1233170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teu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360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 Black" w:hAnsi="Arial Black"/>
                <w:i/>
                <w:noProof/>
                <w:sz w:val="22"/>
                <w:szCs w:val="18"/>
              </w:rPr>
              <w:t>Système</w:t>
            </w:r>
          </w:p>
          <w:p w:rsidR="001E3F16" w:rsidRDefault="001E3F16" w:rsidP="00F32ADD">
            <w:pPr>
              <w:ind w:firstLine="1058"/>
              <w:rPr>
                <w:rFonts w:asciiTheme="minorHAnsi" w:hAnsiTheme="minorHAnsi" w:cstheme="minorHAnsi"/>
                <w:i/>
                <w:noProof/>
                <w:sz w:val="22"/>
                <w:szCs w:val="18"/>
              </w:rPr>
            </w:pPr>
          </w:p>
          <w:p w:rsidR="001E3F16" w:rsidRDefault="001E3F16" w:rsidP="001E3F16">
            <w:pPr>
              <w:ind w:firstLine="916"/>
              <w:rPr>
                <w:rFonts w:asciiTheme="minorHAnsi" w:hAnsiTheme="minorHAnsi" w:cstheme="minorHAnsi"/>
                <w:i/>
                <w:noProof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i/>
                <w:noProof/>
                <w:sz w:val="22"/>
                <w:szCs w:val="18"/>
              </w:rPr>
              <w:t>Moteur d’aéromodélism</w:t>
            </w:r>
            <w:r>
              <w:rPr>
                <w:rFonts w:asciiTheme="minorHAnsi" w:hAnsiTheme="minorHAnsi" w:cstheme="minorHAnsi"/>
                <w:i/>
                <w:noProof/>
                <w:sz w:val="22"/>
                <w:szCs w:val="18"/>
              </w:rPr>
              <w:t>e</w:t>
            </w:r>
          </w:p>
          <w:p w:rsidR="001E3F16" w:rsidRDefault="001E3F16" w:rsidP="00F32ADD">
            <w:pPr>
              <w:ind w:firstLine="1058"/>
              <w:rPr>
                <w:rFonts w:asciiTheme="minorHAnsi" w:hAnsiTheme="minorHAnsi" w:cstheme="minorHAnsi"/>
                <w:i/>
                <w:noProof/>
                <w:sz w:val="16"/>
                <w:szCs w:val="12"/>
              </w:rPr>
            </w:pPr>
          </w:p>
          <w:p w:rsidR="001E3F16" w:rsidRDefault="001E3F16" w:rsidP="00F32ADD">
            <w:pPr>
              <w:jc w:val="right"/>
            </w:pPr>
          </w:p>
          <w:p w:rsidR="001E3F16" w:rsidRDefault="001E3F16" w:rsidP="00F32ADD">
            <w:pPr>
              <w:jc w:val="right"/>
            </w:pPr>
          </w:p>
          <w:p w:rsidR="001E3F16" w:rsidRDefault="001E3F16" w:rsidP="00F32ADD">
            <w:pPr>
              <w:jc w:val="right"/>
            </w:pPr>
          </w:p>
          <w:p w:rsidR="001E3F16" w:rsidRDefault="001E3F16" w:rsidP="00F32ADD">
            <w:pPr>
              <w:jc w:val="right"/>
            </w:pPr>
          </w:p>
          <w:p w:rsidR="001E3F16" w:rsidRPr="00C3766D" w:rsidRDefault="001E3F16" w:rsidP="00F32ADD">
            <w:pPr>
              <w:jc w:val="right"/>
              <w:rPr>
                <w:sz w:val="14"/>
                <w:szCs w:val="14"/>
              </w:rPr>
            </w:pPr>
          </w:p>
          <w:p w:rsidR="001E3F16" w:rsidRDefault="001E3F16" w:rsidP="00F32ADD">
            <w:pPr>
              <w:jc w:val="right"/>
              <w:rPr>
                <w:rFonts w:asciiTheme="minorHAnsi" w:hAnsiTheme="minorHAnsi" w:cstheme="minorHAnsi"/>
                <w:i/>
                <w:iCs/>
                <w:noProof/>
                <w:color w:val="A6A6A6" w:themeColor="background1" w:themeShade="A6"/>
                <w:sz w:val="24"/>
              </w:rPr>
            </w:pPr>
            <w:r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16"/>
                <w:szCs w:val="16"/>
              </w:rPr>
              <w:t>http://sciences-ingenieur.genevoix-signoret-vinci.fr/</w:t>
            </w:r>
          </w:p>
        </w:tc>
      </w:tr>
      <w:tr w:rsidR="001E3F16" w:rsidTr="00F32ADD">
        <w:trPr>
          <w:trHeight w:val="1270"/>
        </w:trPr>
        <w:tc>
          <w:tcPr>
            <w:tcW w:w="5812" w:type="dxa"/>
            <w:tcBorders>
              <w:top w:val="nil"/>
              <w:left w:val="nil"/>
              <w:bottom w:val="threeDEmboss" w:sz="24" w:space="0" w:color="auto"/>
              <w:right w:val="nil"/>
            </w:tcBorders>
            <w:shd w:val="clear" w:color="auto" w:fill="FFFFFF" w:themeFill="background1"/>
          </w:tcPr>
          <w:p w:rsidR="001E3F16" w:rsidRDefault="001E3F16" w:rsidP="00F32ADD">
            <w:pPr>
              <w:rPr>
                <w:rFonts w:ascii="Arial Black" w:hAnsi="Arial Black"/>
                <w:i/>
                <w:sz w:val="24"/>
              </w:rPr>
            </w:pPr>
            <w:r>
              <w:rPr>
                <w:rFonts w:ascii="Arial Black" w:hAnsi="Arial Black"/>
                <w:i/>
                <w:sz w:val="24"/>
              </w:rPr>
              <w:t>Compétences abordées :</w:t>
            </w:r>
          </w:p>
          <w:p w:rsidR="001E3F16" w:rsidRDefault="001E3F16" w:rsidP="00F32ADD">
            <w:pPr>
              <w:rPr>
                <w:rFonts w:ascii="Arial Black" w:hAnsi="Arial Black"/>
                <w:i/>
                <w:sz w:val="12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52FE43C2" wp14:editId="7F7A5020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59055</wp:posOffset>
                  </wp:positionV>
                  <wp:extent cx="388620" cy="339725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3F16" w:rsidRDefault="001E3F16" w:rsidP="00F32ADD">
            <w:pPr>
              <w:spacing w:after="120"/>
              <w:ind w:left="924" w:hanging="924"/>
              <w:rPr>
                <w:rFonts w:asciiTheme="minorHAnsi" w:hAnsiTheme="minorHAnsi" w:cstheme="minorHAnsi"/>
                <w:i/>
                <w:noProof/>
                <w:sz w:val="24"/>
              </w:rPr>
            </w:pPr>
            <w:r>
              <w:rPr>
                <w:rFonts w:ascii="Arial Black" w:hAnsi="Arial Black"/>
                <w:i/>
                <w:noProof/>
                <w:sz w:val="24"/>
              </w:rPr>
              <w:t xml:space="preserve">  </w:t>
            </w:r>
            <w:r>
              <w:rPr>
                <w:rFonts w:ascii="Arial Black" w:hAnsi="Arial Black"/>
                <w:i/>
                <w:noProof/>
                <w:color w:val="A02A39"/>
                <w:sz w:val="24"/>
              </w:rPr>
              <w:t xml:space="preserve">M7   </w:t>
            </w:r>
            <w:r>
              <w:rPr>
                <w:rFonts w:ascii="Arial Black" w:hAnsi="Arial Black"/>
                <w:i/>
                <w:noProof/>
                <w:sz w:val="24"/>
              </w:rPr>
              <w:t xml:space="preserve">  </w:t>
            </w:r>
            <w:r>
              <w:rPr>
                <w:rFonts w:asciiTheme="minorHAnsi" w:hAnsiTheme="minorHAnsi" w:cstheme="minorHAnsi"/>
                <w:i/>
                <w:noProof/>
                <w:sz w:val="24"/>
              </w:rPr>
              <w:t>Modéliser les mouvements - Modéliser les actions mécaniques</w:t>
            </w:r>
          </w:p>
          <w:p w:rsidR="001E3F16" w:rsidRDefault="001E3F16" w:rsidP="00F32ADD">
            <w:pPr>
              <w:rPr>
                <w:rFonts w:ascii="Arial Black" w:hAnsi="Arial Black"/>
                <w:i/>
                <w:sz w:val="24"/>
              </w:rPr>
            </w:pPr>
            <w:r>
              <w:rPr>
                <w:rFonts w:ascii="Arial Black" w:hAnsi="Arial Black"/>
                <w:i/>
                <w:sz w:val="24"/>
              </w:rPr>
              <w:t xml:space="preserve">Documents à disposition : </w:t>
            </w:r>
          </w:p>
          <w:p w:rsidR="001E3F16" w:rsidRDefault="001E3F16" w:rsidP="00F32ADD">
            <w:pPr>
              <w:rPr>
                <w:rFonts w:asciiTheme="minorHAnsi" w:hAnsiTheme="minorHAnsi" w:cstheme="minorHAnsi"/>
                <w:i/>
                <w:noProof/>
                <w:sz w:val="24"/>
              </w:rPr>
            </w:pPr>
            <w:r>
              <w:rPr>
                <w:rFonts w:asciiTheme="minorHAnsi" w:hAnsiTheme="minorHAnsi" w:cstheme="minorHAnsi"/>
                <w:i/>
                <w:szCs w:val="16"/>
              </w:rPr>
              <w:t>Maquette virtuelle</w:t>
            </w:r>
            <w:r>
              <w:rPr>
                <w:rFonts w:asciiTheme="minorHAnsi" w:hAnsiTheme="minorHAnsi" w:cstheme="minorHAnsi"/>
                <w:i/>
                <w:szCs w:val="16"/>
              </w:rPr>
              <w:t>,</w:t>
            </w:r>
            <w:r>
              <w:rPr>
                <w:rFonts w:asciiTheme="minorHAnsi" w:hAnsiTheme="minorHAnsi" w:cstheme="minorHAnsi"/>
                <w:i/>
                <w:szCs w:val="16"/>
              </w:rPr>
              <w:t xml:space="preserve"> dessin d’ensemble et nomenclature du </w:t>
            </w:r>
            <w:r>
              <w:rPr>
                <w:rFonts w:asciiTheme="minorHAnsi" w:hAnsiTheme="minorHAnsi" w:cstheme="minorHAnsi"/>
                <w:i/>
                <w:szCs w:val="16"/>
              </w:rPr>
              <w:t>moteur d’aéromodélisme</w:t>
            </w:r>
          </w:p>
        </w:tc>
        <w:tc>
          <w:tcPr>
            <w:tcW w:w="5386" w:type="dxa"/>
            <w:vMerge/>
            <w:tcBorders>
              <w:top w:val="nil"/>
              <w:left w:val="nil"/>
              <w:bottom w:val="threeDEmboss" w:sz="24" w:space="0" w:color="auto"/>
              <w:right w:val="nil"/>
            </w:tcBorders>
            <w:shd w:val="clear" w:color="auto" w:fill="808080"/>
            <w:vAlign w:val="center"/>
            <w:hideMark/>
          </w:tcPr>
          <w:p w:rsidR="001E3F16" w:rsidRDefault="001E3F16" w:rsidP="00F32ADD">
            <w:pPr>
              <w:rPr>
                <w:rFonts w:asciiTheme="minorHAnsi" w:hAnsiTheme="minorHAnsi" w:cstheme="minorHAnsi"/>
                <w:i/>
                <w:iCs/>
                <w:noProof/>
                <w:color w:val="A6A6A6" w:themeColor="background1" w:themeShade="A6"/>
                <w:sz w:val="24"/>
              </w:rPr>
            </w:pPr>
          </w:p>
        </w:tc>
      </w:tr>
    </w:tbl>
    <w:p w:rsidR="001E3F16" w:rsidRPr="001E3F16" w:rsidRDefault="001E3F16" w:rsidP="001E3F16">
      <w:pPr>
        <w:pStyle w:val="questions"/>
        <w:numPr>
          <w:ilvl w:val="0"/>
          <w:numId w:val="0"/>
        </w:numPr>
        <w:shd w:val="clear" w:color="auto" w:fill="auto"/>
        <w:tabs>
          <w:tab w:val="left" w:pos="284"/>
          <w:tab w:val="left" w:pos="1843"/>
        </w:tabs>
        <w:ind w:left="284" w:firstLine="425"/>
        <w:rPr>
          <w:rStyle w:val="Style1"/>
          <w:rFonts w:asciiTheme="minorHAnsi" w:hAnsiTheme="minorHAnsi" w:cstheme="minorHAnsi"/>
          <w:b w:val="0"/>
          <w:i w:val="0"/>
          <w:color w:val="auto"/>
          <w:sz w:val="16"/>
          <w:szCs w:val="16"/>
          <w:u w:val="none"/>
        </w:rPr>
      </w:pPr>
      <w:bookmarkStart w:id="0" w:name="_GoBack"/>
      <w:bookmarkEnd w:id="0"/>
    </w:p>
    <w:p w:rsidR="001E5194" w:rsidRDefault="00E46ED5" w:rsidP="001E5194">
      <w:pPr>
        <w:ind w:left="142" w:firstLine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3.45pt;margin-top:25.95pt;width:103pt;height:99.1pt;z-index:251673600">
            <v:imagedata r:id="rId13" o:title="" cropbottom="5506f" cropleft="1770f" cropright="10028f"/>
            <w10:wrap type="square"/>
          </v:shape>
          <o:OLEObject Type="Embed" ProgID="Word.Picture.8" ShapeID="_x0000_s1026" DrawAspect="Content" ObjectID="_1634216754" r:id="rId14"/>
        </w:object>
      </w:r>
      <w:r w:rsidR="001E5194" w:rsidRPr="00D3068D">
        <w:rPr>
          <w:rFonts w:ascii="Calibri" w:hAnsi="Calibri" w:cs="Calibri"/>
          <w:sz w:val="24"/>
          <w:szCs w:val="24"/>
        </w:rPr>
        <w:t>L’objectif de cette activité pratique est d'élaborer le schéma cinématique du moteur 2 temps en vue d'en vérifier les caractéristiques cinématiques.</w:t>
      </w:r>
    </w:p>
    <w:p w:rsidR="00023968" w:rsidRPr="001F6BA5" w:rsidRDefault="00023968" w:rsidP="00023968">
      <w:pPr>
        <w:pStyle w:val="Sous-titre"/>
        <w:tabs>
          <w:tab w:val="left" w:pos="9620"/>
        </w:tabs>
        <w:ind w:firstLine="426"/>
        <w:jc w:val="both"/>
        <w:rPr>
          <w:rFonts w:ascii="Times New Roman" w:hAnsi="Times New Roman"/>
          <w:sz w:val="20"/>
        </w:rPr>
      </w:pPr>
    </w:p>
    <w:p w:rsidR="00023968" w:rsidRPr="00023968" w:rsidRDefault="001E5194" w:rsidP="00023968">
      <w:pPr>
        <w:pStyle w:val="Paragraphedeliste"/>
        <w:numPr>
          <w:ilvl w:val="0"/>
          <w:numId w:val="18"/>
        </w:numPr>
        <w:spacing w:after="120"/>
        <w:jc w:val="both"/>
        <w:rPr>
          <w:rFonts w:ascii="Calibri" w:hAnsi="Calibri"/>
          <w:b/>
          <w:color w:val="808080"/>
          <w:sz w:val="32"/>
          <w:szCs w:val="24"/>
        </w:rPr>
      </w:pPr>
      <w:r>
        <w:rPr>
          <w:rFonts w:ascii="Calibri" w:hAnsi="Calibri"/>
          <w:b/>
          <w:color w:val="808080"/>
          <w:sz w:val="32"/>
          <w:szCs w:val="24"/>
        </w:rPr>
        <w:t>Identific</w:t>
      </w:r>
      <w:r w:rsidR="00023968" w:rsidRPr="00023968">
        <w:rPr>
          <w:rFonts w:ascii="Calibri" w:hAnsi="Calibri"/>
          <w:b/>
          <w:color w:val="808080"/>
          <w:sz w:val="32"/>
          <w:szCs w:val="24"/>
        </w:rPr>
        <w:t xml:space="preserve">ation </w:t>
      </w:r>
      <w:r>
        <w:rPr>
          <w:rFonts w:ascii="Calibri" w:hAnsi="Calibri"/>
          <w:b/>
          <w:color w:val="808080"/>
          <w:sz w:val="32"/>
          <w:szCs w:val="24"/>
        </w:rPr>
        <w:t>des classes d’équivalence</w:t>
      </w:r>
      <w:r w:rsidR="00023968" w:rsidRPr="00023968">
        <w:rPr>
          <w:rFonts w:ascii="Calibri" w:hAnsi="Calibri"/>
          <w:b/>
          <w:color w:val="808080"/>
          <w:sz w:val="32"/>
          <w:szCs w:val="24"/>
        </w:rPr>
        <w:t> :</w:t>
      </w:r>
    </w:p>
    <w:p w:rsidR="00023968" w:rsidRPr="001F6BA5" w:rsidRDefault="00023968" w:rsidP="00023968">
      <w:pPr>
        <w:pStyle w:val="Paragraphedeliste"/>
        <w:ind w:left="644"/>
        <w:rPr>
          <w:rFonts w:asciiTheme="minorHAnsi" w:hAnsiTheme="minorHAnsi"/>
          <w:sz w:val="16"/>
          <w:szCs w:val="24"/>
        </w:rPr>
      </w:pPr>
    </w:p>
    <w:p w:rsidR="001E5194" w:rsidRPr="00D3068D" w:rsidRDefault="00B90340" w:rsidP="001E5194">
      <w:pPr>
        <w:ind w:left="426" w:firstLine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À</w:t>
      </w:r>
      <w:r w:rsidR="001E5194" w:rsidRPr="00D3068D">
        <w:rPr>
          <w:rFonts w:ascii="Calibri" w:hAnsi="Calibri" w:cs="Calibri"/>
          <w:sz w:val="24"/>
          <w:szCs w:val="24"/>
        </w:rPr>
        <w:t xml:space="preserve"> partir du fichier "</w:t>
      </w:r>
      <w:proofErr w:type="spellStart"/>
      <w:proofErr w:type="gramStart"/>
      <w:r w:rsidR="001E5194" w:rsidRPr="00D3068D">
        <w:rPr>
          <w:rFonts w:ascii="Calibri" w:hAnsi="Calibri" w:cs="Calibri"/>
          <w:i/>
          <w:iCs/>
          <w:sz w:val="24"/>
          <w:szCs w:val="24"/>
        </w:rPr>
        <w:t>moteureleve.sldasm</w:t>
      </w:r>
      <w:proofErr w:type="spellEnd"/>
      <w:proofErr w:type="gramEnd"/>
      <w:r w:rsidR="001E5194" w:rsidRPr="00D3068D">
        <w:rPr>
          <w:rFonts w:ascii="Calibri" w:hAnsi="Calibri" w:cs="Calibri"/>
          <w:i/>
          <w:iCs/>
          <w:sz w:val="24"/>
          <w:szCs w:val="24"/>
        </w:rPr>
        <w:t xml:space="preserve">" </w:t>
      </w:r>
      <w:r w:rsidR="001E5194" w:rsidRPr="00D3068D">
        <w:rPr>
          <w:rFonts w:ascii="Calibri" w:hAnsi="Calibri" w:cs="Calibri"/>
          <w:iCs/>
          <w:sz w:val="24"/>
          <w:szCs w:val="24"/>
        </w:rPr>
        <w:t>et de son animation</w:t>
      </w:r>
      <w:r w:rsidR="001E5194" w:rsidRPr="00D3068D">
        <w:rPr>
          <w:rFonts w:ascii="Calibri" w:hAnsi="Calibri" w:cs="Calibri"/>
          <w:sz w:val="24"/>
          <w:szCs w:val="24"/>
        </w:rPr>
        <w:t>, Déterminer les classes d’équivalence ou groupes cinématiques de ce mécanisme.</w:t>
      </w:r>
    </w:p>
    <w:p w:rsidR="001E5194" w:rsidRPr="00D3068D" w:rsidRDefault="001E5194" w:rsidP="001E5194">
      <w:pPr>
        <w:ind w:left="426" w:firstLine="283"/>
        <w:jc w:val="both"/>
        <w:rPr>
          <w:rFonts w:ascii="Calibri" w:hAnsi="Calibri" w:cs="Calibri"/>
          <w:sz w:val="24"/>
          <w:szCs w:val="24"/>
        </w:rPr>
      </w:pPr>
    </w:p>
    <w:p w:rsidR="001E5194" w:rsidRPr="00D3068D" w:rsidRDefault="001E5194" w:rsidP="001E5194">
      <w:pPr>
        <w:ind w:left="426" w:firstLine="283"/>
        <w:jc w:val="both"/>
        <w:rPr>
          <w:rFonts w:ascii="Calibri" w:hAnsi="Calibri" w:cs="Calibri"/>
          <w:sz w:val="24"/>
          <w:szCs w:val="24"/>
        </w:rPr>
      </w:pPr>
      <w:r w:rsidRPr="00D3068D">
        <w:rPr>
          <w:rFonts w:ascii="Calibri" w:hAnsi="Calibri" w:cs="Calibri"/>
          <w:sz w:val="24"/>
          <w:szCs w:val="24"/>
        </w:rPr>
        <w:t xml:space="preserve">On propose de regrouper les pièces du moteur par classe d'équivalence dans des fichiers </w:t>
      </w:r>
      <w:r w:rsidR="00AF5230">
        <w:rPr>
          <w:rFonts w:ascii="Calibri" w:hAnsi="Calibri" w:cs="Calibri"/>
          <w:sz w:val="24"/>
          <w:szCs w:val="24"/>
        </w:rPr>
        <w:t xml:space="preserve">assemblage </w:t>
      </w:r>
      <w:r w:rsidRPr="00D3068D">
        <w:rPr>
          <w:rFonts w:ascii="Calibri" w:hAnsi="Calibri" w:cs="Calibri"/>
          <w:sz w:val="24"/>
          <w:szCs w:val="24"/>
        </w:rPr>
        <w:t xml:space="preserve">distincts et de leur attribuer </w:t>
      </w:r>
      <w:r w:rsidR="00F23D97">
        <w:rPr>
          <w:rFonts w:ascii="Calibri" w:hAnsi="Calibri" w:cs="Calibri"/>
          <w:sz w:val="24"/>
          <w:szCs w:val="24"/>
        </w:rPr>
        <w:t xml:space="preserve">à chacun </w:t>
      </w:r>
      <w:r w:rsidRPr="00D3068D">
        <w:rPr>
          <w:rFonts w:ascii="Calibri" w:hAnsi="Calibri" w:cs="Calibri"/>
          <w:sz w:val="24"/>
          <w:szCs w:val="24"/>
        </w:rPr>
        <w:t>une couleur afin de les visualiser plus nettement sur le modèle 3D.</w:t>
      </w:r>
    </w:p>
    <w:p w:rsidR="001E5194" w:rsidRDefault="001E5194" w:rsidP="001E5194">
      <w:pPr>
        <w:ind w:left="426" w:firstLine="283"/>
        <w:jc w:val="both"/>
        <w:rPr>
          <w:rFonts w:ascii="Calibri" w:hAnsi="Calibri" w:cs="Calibri"/>
          <w:sz w:val="24"/>
          <w:szCs w:val="24"/>
        </w:rPr>
      </w:pPr>
    </w:p>
    <w:p w:rsidR="00AF5230" w:rsidRDefault="00AF5230" w:rsidP="00AF5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Calibri" w:hAnsi="Calibri" w:cs="Calibri"/>
          <w:b/>
          <w:sz w:val="24"/>
          <w:szCs w:val="24"/>
        </w:rPr>
      </w:pPr>
      <w:r w:rsidRPr="00D40086">
        <w:rPr>
          <w:rFonts w:ascii="Calibri" w:hAnsi="Calibri" w:cs="Calibri"/>
          <w:b/>
          <w:sz w:val="24"/>
          <w:szCs w:val="24"/>
          <w:u w:val="single"/>
        </w:rPr>
        <w:t>Méthode</w:t>
      </w:r>
      <w:r w:rsidRPr="00AF5230">
        <w:rPr>
          <w:rFonts w:ascii="Calibri" w:hAnsi="Calibri" w:cs="Calibri"/>
          <w:b/>
          <w:sz w:val="24"/>
          <w:szCs w:val="24"/>
        </w:rPr>
        <w:t xml:space="preserve"> :</w:t>
      </w:r>
      <w:r w:rsidR="008E2FEA">
        <w:rPr>
          <w:rFonts w:ascii="Calibri" w:hAnsi="Calibri" w:cs="Calibri"/>
          <w:b/>
          <w:sz w:val="24"/>
          <w:szCs w:val="24"/>
        </w:rPr>
        <w:t xml:space="preserve"> repérage des classes d'équivalence sur SOLIDWORKS</w:t>
      </w:r>
    </w:p>
    <w:p w:rsidR="00AF5230" w:rsidRPr="00F23D97" w:rsidRDefault="00AF5230" w:rsidP="00AF5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Calibri" w:hAnsi="Calibri" w:cs="Calibri"/>
          <w:b/>
          <w:sz w:val="16"/>
          <w:szCs w:val="24"/>
        </w:rPr>
      </w:pPr>
    </w:p>
    <w:p w:rsidR="00AF5230" w:rsidRPr="00AF5230" w:rsidRDefault="001E5194" w:rsidP="00AF5230">
      <w:pPr>
        <w:pStyle w:val="Paragraphedeliste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AF5230">
        <w:rPr>
          <w:rFonts w:ascii="Calibri" w:hAnsi="Calibri" w:cs="Calibri"/>
          <w:b/>
          <w:sz w:val="24"/>
          <w:szCs w:val="24"/>
        </w:rPr>
        <w:t>Insérer</w:t>
      </w:r>
      <w:r w:rsidRPr="00AF5230">
        <w:rPr>
          <w:rFonts w:ascii="Calibri" w:hAnsi="Calibri" w:cs="Calibri"/>
          <w:sz w:val="24"/>
          <w:szCs w:val="24"/>
        </w:rPr>
        <w:t xml:space="preserve"> les fichiers </w:t>
      </w:r>
      <w:r w:rsidRPr="00AF5230">
        <w:rPr>
          <w:rFonts w:ascii="Calibri" w:hAnsi="Calibri" w:cs="Calibri"/>
          <w:i/>
          <w:iCs/>
          <w:sz w:val="24"/>
          <w:szCs w:val="24"/>
        </w:rPr>
        <w:t>"</w:t>
      </w:r>
      <w:proofErr w:type="spellStart"/>
      <w:r w:rsidRPr="00AF5230">
        <w:rPr>
          <w:rFonts w:ascii="Calibri" w:hAnsi="Calibri" w:cs="Calibri"/>
          <w:i/>
          <w:iCs/>
          <w:sz w:val="24"/>
          <w:szCs w:val="24"/>
        </w:rPr>
        <w:t>classeI.sldasm</w:t>
      </w:r>
      <w:proofErr w:type="spellEnd"/>
      <w:r w:rsidRPr="00AF5230">
        <w:rPr>
          <w:rFonts w:ascii="Calibri" w:hAnsi="Calibri" w:cs="Calibri"/>
          <w:i/>
          <w:iCs/>
          <w:sz w:val="24"/>
          <w:szCs w:val="24"/>
        </w:rPr>
        <w:t>"</w:t>
      </w:r>
      <w:r w:rsidRPr="00AF5230">
        <w:rPr>
          <w:rFonts w:ascii="Calibri" w:hAnsi="Calibri" w:cs="Calibri"/>
          <w:sz w:val="24"/>
          <w:szCs w:val="24"/>
        </w:rPr>
        <w:t xml:space="preserve">, </w:t>
      </w:r>
      <w:r w:rsidRPr="00AF5230">
        <w:rPr>
          <w:rFonts w:ascii="Calibri" w:hAnsi="Calibri" w:cs="Calibri"/>
          <w:i/>
          <w:iCs/>
          <w:sz w:val="24"/>
          <w:szCs w:val="24"/>
        </w:rPr>
        <w:t>"</w:t>
      </w:r>
      <w:proofErr w:type="spellStart"/>
      <w:r w:rsidRPr="00AF5230">
        <w:rPr>
          <w:rFonts w:ascii="Calibri" w:hAnsi="Calibri" w:cs="Calibri"/>
          <w:i/>
          <w:iCs/>
          <w:sz w:val="24"/>
          <w:szCs w:val="24"/>
        </w:rPr>
        <w:t>classeII.sldasm</w:t>
      </w:r>
      <w:proofErr w:type="spellEnd"/>
      <w:r w:rsidRPr="00AF5230">
        <w:rPr>
          <w:rFonts w:ascii="Calibri" w:hAnsi="Calibri" w:cs="Calibri"/>
          <w:i/>
          <w:iCs/>
          <w:sz w:val="24"/>
          <w:szCs w:val="24"/>
        </w:rPr>
        <w:t>"</w:t>
      </w:r>
      <w:r w:rsidRPr="00AF5230">
        <w:rPr>
          <w:rFonts w:ascii="Calibri" w:hAnsi="Calibri" w:cs="Calibri"/>
          <w:sz w:val="24"/>
          <w:szCs w:val="24"/>
        </w:rPr>
        <w:t xml:space="preserve">, </w:t>
      </w:r>
      <w:r w:rsidRPr="00AF5230">
        <w:rPr>
          <w:rFonts w:ascii="Calibri" w:hAnsi="Calibri" w:cs="Calibri"/>
          <w:i/>
          <w:iCs/>
          <w:sz w:val="24"/>
          <w:szCs w:val="24"/>
        </w:rPr>
        <w:t>"</w:t>
      </w:r>
      <w:proofErr w:type="spellStart"/>
      <w:r w:rsidRPr="00AF5230">
        <w:rPr>
          <w:rFonts w:ascii="Calibri" w:hAnsi="Calibri" w:cs="Calibri"/>
          <w:i/>
          <w:iCs/>
          <w:sz w:val="24"/>
          <w:szCs w:val="24"/>
        </w:rPr>
        <w:t>classeIII.sldasm</w:t>
      </w:r>
      <w:proofErr w:type="spellEnd"/>
      <w:r w:rsidRPr="00AF5230">
        <w:rPr>
          <w:rFonts w:ascii="Calibri" w:hAnsi="Calibri" w:cs="Calibri"/>
          <w:i/>
          <w:iCs/>
          <w:sz w:val="24"/>
          <w:szCs w:val="24"/>
        </w:rPr>
        <w:t>"</w:t>
      </w:r>
      <w:r w:rsidRPr="00AF5230">
        <w:rPr>
          <w:rFonts w:ascii="Calibri" w:hAnsi="Calibri" w:cs="Calibri"/>
          <w:sz w:val="24"/>
          <w:szCs w:val="24"/>
        </w:rPr>
        <w:t xml:space="preserve"> et </w:t>
      </w:r>
      <w:r w:rsidRPr="00AF5230">
        <w:rPr>
          <w:rFonts w:ascii="Calibri" w:hAnsi="Calibri" w:cs="Calibri"/>
          <w:i/>
          <w:iCs/>
          <w:sz w:val="24"/>
          <w:szCs w:val="24"/>
        </w:rPr>
        <w:t>"</w:t>
      </w:r>
      <w:proofErr w:type="spellStart"/>
      <w:r w:rsidRPr="00AF5230">
        <w:rPr>
          <w:rFonts w:ascii="Calibri" w:hAnsi="Calibri" w:cs="Calibri"/>
          <w:i/>
          <w:iCs/>
          <w:sz w:val="24"/>
          <w:szCs w:val="24"/>
        </w:rPr>
        <w:t>classeIV.sldasm</w:t>
      </w:r>
      <w:proofErr w:type="spellEnd"/>
      <w:r w:rsidRPr="00AF5230">
        <w:rPr>
          <w:rFonts w:ascii="Calibri" w:hAnsi="Calibri" w:cs="Calibri"/>
          <w:i/>
          <w:iCs/>
          <w:sz w:val="24"/>
          <w:szCs w:val="24"/>
        </w:rPr>
        <w:t>"</w:t>
      </w:r>
      <w:r w:rsidRPr="00AF5230">
        <w:rPr>
          <w:rFonts w:ascii="Calibri" w:hAnsi="Calibri" w:cs="Calibri"/>
          <w:sz w:val="24"/>
          <w:szCs w:val="24"/>
        </w:rPr>
        <w:t xml:space="preserve"> dans l'assemblage </w:t>
      </w:r>
      <w:r w:rsidR="00AF5230">
        <w:rPr>
          <w:rFonts w:ascii="Calibri" w:hAnsi="Calibri" w:cs="Calibri"/>
          <w:sz w:val="24"/>
          <w:szCs w:val="24"/>
        </w:rPr>
        <w:t>"</w:t>
      </w:r>
      <w:proofErr w:type="spellStart"/>
      <w:proofErr w:type="gramStart"/>
      <w:r w:rsidRPr="00AF5230">
        <w:rPr>
          <w:rFonts w:ascii="Calibri" w:hAnsi="Calibri" w:cs="Calibri"/>
          <w:i/>
          <w:iCs/>
          <w:sz w:val="24"/>
          <w:szCs w:val="24"/>
        </w:rPr>
        <w:t>moteureleve</w:t>
      </w:r>
      <w:r w:rsidR="00AF5230">
        <w:rPr>
          <w:rFonts w:ascii="Calibri" w:hAnsi="Calibri" w:cs="Calibri"/>
          <w:i/>
          <w:iCs/>
          <w:sz w:val="24"/>
          <w:szCs w:val="24"/>
        </w:rPr>
        <w:t>.sldasm</w:t>
      </w:r>
      <w:proofErr w:type="spellEnd"/>
      <w:proofErr w:type="gramEnd"/>
      <w:r w:rsidR="00AF5230">
        <w:rPr>
          <w:rFonts w:ascii="Calibri" w:hAnsi="Calibri" w:cs="Calibri"/>
          <w:i/>
          <w:iCs/>
          <w:sz w:val="24"/>
          <w:szCs w:val="24"/>
        </w:rPr>
        <w:t>"</w:t>
      </w:r>
    </w:p>
    <w:p w:rsidR="00AF5230" w:rsidRPr="00F23D97" w:rsidRDefault="00D40086" w:rsidP="00AF523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851" w:hanging="425"/>
        <w:jc w:val="both"/>
        <w:rPr>
          <w:rFonts w:ascii="Calibri" w:hAnsi="Calibri" w:cs="Calibri"/>
          <w:sz w:val="16"/>
          <w:szCs w:val="24"/>
        </w:rPr>
      </w:pPr>
      <w:r w:rsidRPr="00F23D97">
        <w:rPr>
          <w:rFonts w:ascii="Calibri" w:hAnsi="Calibri" w:cs="Calibri"/>
          <w:noProof/>
          <w:sz w:val="16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5110480</wp:posOffset>
            </wp:positionH>
            <wp:positionV relativeFrom="paragraph">
              <wp:posOffset>66675</wp:posOffset>
            </wp:positionV>
            <wp:extent cx="1570990" cy="398780"/>
            <wp:effectExtent l="19050" t="0" r="0" b="0"/>
            <wp:wrapNone/>
            <wp:docPr id="3" name="Image 2" descr="couleurS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leurSW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0086" w:rsidRDefault="00AF5230" w:rsidP="00AF5230">
      <w:pPr>
        <w:pStyle w:val="Paragraphedeliste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AF5230">
        <w:rPr>
          <w:rFonts w:ascii="Calibri" w:hAnsi="Calibri" w:cs="Calibri"/>
          <w:b/>
          <w:sz w:val="24"/>
          <w:szCs w:val="24"/>
        </w:rPr>
        <w:t>A</w:t>
      </w:r>
      <w:r w:rsidR="001E5194" w:rsidRPr="00AF5230">
        <w:rPr>
          <w:rFonts w:ascii="Calibri" w:hAnsi="Calibri" w:cs="Calibri"/>
          <w:b/>
          <w:sz w:val="24"/>
          <w:szCs w:val="24"/>
        </w:rPr>
        <w:t>ttribuer</w:t>
      </w:r>
      <w:r w:rsidR="001E5194" w:rsidRPr="00AF5230">
        <w:rPr>
          <w:rFonts w:ascii="Calibri" w:hAnsi="Calibri" w:cs="Calibri"/>
          <w:sz w:val="24"/>
          <w:szCs w:val="24"/>
        </w:rPr>
        <w:t xml:space="preserve"> une couleur </w:t>
      </w:r>
      <w:r>
        <w:rPr>
          <w:rFonts w:ascii="Calibri" w:hAnsi="Calibri" w:cs="Calibri"/>
          <w:sz w:val="24"/>
          <w:szCs w:val="24"/>
        </w:rPr>
        <w:t>par classe (clic droit sur le sous-assemblage</w:t>
      </w:r>
      <w:r w:rsidR="00D40086">
        <w:rPr>
          <w:rFonts w:ascii="Calibri" w:hAnsi="Calibri" w:cs="Calibri"/>
          <w:sz w:val="24"/>
          <w:szCs w:val="24"/>
        </w:rPr>
        <w:t>)</w:t>
      </w:r>
    </w:p>
    <w:p w:rsidR="00D40086" w:rsidRPr="00F23D97" w:rsidRDefault="00D40086" w:rsidP="00D4008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851" w:hanging="425"/>
        <w:jc w:val="both"/>
        <w:rPr>
          <w:rFonts w:ascii="Calibri" w:hAnsi="Calibri" w:cs="Calibri"/>
          <w:sz w:val="16"/>
          <w:szCs w:val="16"/>
        </w:rPr>
      </w:pPr>
    </w:p>
    <w:p w:rsidR="001E5194" w:rsidRDefault="0008098C" w:rsidP="00AF5230">
      <w:pPr>
        <w:pStyle w:val="Paragraphedeliste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851" w:hanging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2697733</wp:posOffset>
            </wp:positionH>
            <wp:positionV relativeFrom="paragraph">
              <wp:posOffset>239903</wp:posOffset>
            </wp:positionV>
            <wp:extent cx="4176081" cy="1335024"/>
            <wp:effectExtent l="19050" t="0" r="0" b="0"/>
            <wp:wrapNone/>
            <wp:docPr id="6" name="Image 5" descr="fixer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xerSW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6081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086" w:rsidRPr="00D40086">
        <w:rPr>
          <w:rFonts w:ascii="Calibri" w:hAnsi="Calibri" w:cs="Calibri"/>
          <w:b/>
          <w:sz w:val="24"/>
          <w:szCs w:val="24"/>
        </w:rPr>
        <w:t>F</w:t>
      </w:r>
      <w:r w:rsidR="001E5194" w:rsidRPr="00D40086">
        <w:rPr>
          <w:rFonts w:ascii="Calibri" w:hAnsi="Calibri" w:cs="Calibri"/>
          <w:b/>
          <w:sz w:val="24"/>
          <w:szCs w:val="24"/>
        </w:rPr>
        <w:t>ixer</w:t>
      </w:r>
      <w:r w:rsidR="001E5194" w:rsidRPr="00AF5230">
        <w:rPr>
          <w:rFonts w:ascii="Calibri" w:hAnsi="Calibri" w:cs="Calibri"/>
          <w:sz w:val="24"/>
          <w:szCs w:val="24"/>
        </w:rPr>
        <w:t xml:space="preserve"> l'assemblage "</w:t>
      </w:r>
      <w:proofErr w:type="spellStart"/>
      <w:r w:rsidR="001E5194" w:rsidRPr="00AF5230">
        <w:rPr>
          <w:rFonts w:ascii="Calibri" w:hAnsi="Calibri" w:cs="Calibri"/>
          <w:i/>
          <w:iCs/>
          <w:sz w:val="24"/>
          <w:szCs w:val="24"/>
        </w:rPr>
        <w:t>classe</w:t>
      </w:r>
      <w:r w:rsidR="00AF5230">
        <w:rPr>
          <w:rFonts w:ascii="Calibri" w:hAnsi="Calibri" w:cs="Calibri"/>
          <w:i/>
          <w:iCs/>
          <w:sz w:val="24"/>
          <w:szCs w:val="24"/>
        </w:rPr>
        <w:t>I.sldasm</w:t>
      </w:r>
      <w:proofErr w:type="spellEnd"/>
      <w:r w:rsidR="001E5194" w:rsidRPr="00AF5230">
        <w:rPr>
          <w:rFonts w:ascii="Calibri" w:hAnsi="Calibri" w:cs="Calibri"/>
          <w:i/>
          <w:iCs/>
          <w:sz w:val="24"/>
          <w:szCs w:val="24"/>
        </w:rPr>
        <w:t xml:space="preserve">" </w:t>
      </w:r>
      <w:r w:rsidR="001E5194" w:rsidRPr="00AF5230">
        <w:rPr>
          <w:rFonts w:ascii="Calibri" w:hAnsi="Calibri" w:cs="Calibri"/>
          <w:sz w:val="24"/>
          <w:szCs w:val="24"/>
        </w:rPr>
        <w:t>où vous insérerez les pièces faisant partie de la classe d'équivalence représentant le bâti du moteur.</w:t>
      </w:r>
    </w:p>
    <w:p w:rsidR="00D40086" w:rsidRDefault="00D40086" w:rsidP="00D4008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851" w:hanging="425"/>
        <w:jc w:val="center"/>
        <w:rPr>
          <w:rFonts w:ascii="Calibri" w:hAnsi="Calibri" w:cs="Calibri"/>
          <w:sz w:val="24"/>
          <w:szCs w:val="24"/>
        </w:rPr>
      </w:pPr>
    </w:p>
    <w:p w:rsidR="0008098C" w:rsidRDefault="0008098C" w:rsidP="00D4008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851" w:hanging="425"/>
        <w:jc w:val="center"/>
        <w:rPr>
          <w:rFonts w:ascii="Calibri" w:hAnsi="Calibri" w:cs="Calibri"/>
          <w:sz w:val="24"/>
          <w:szCs w:val="24"/>
        </w:rPr>
      </w:pPr>
    </w:p>
    <w:p w:rsidR="0008098C" w:rsidRPr="0008098C" w:rsidRDefault="0008098C" w:rsidP="00D4008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851" w:hanging="425"/>
        <w:jc w:val="center"/>
        <w:rPr>
          <w:rFonts w:ascii="Calibri" w:hAnsi="Calibri" w:cs="Calibri"/>
          <w:sz w:val="52"/>
          <w:szCs w:val="24"/>
        </w:rPr>
      </w:pPr>
    </w:p>
    <w:p w:rsidR="0008098C" w:rsidRDefault="0008098C" w:rsidP="00D4008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851" w:hanging="425"/>
        <w:jc w:val="center"/>
        <w:rPr>
          <w:rFonts w:ascii="Calibri" w:hAnsi="Calibri" w:cs="Calibri"/>
          <w:sz w:val="24"/>
          <w:szCs w:val="24"/>
        </w:rPr>
      </w:pPr>
    </w:p>
    <w:p w:rsidR="0008098C" w:rsidRDefault="0008098C" w:rsidP="00D4008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851" w:hanging="425"/>
        <w:jc w:val="center"/>
        <w:rPr>
          <w:rFonts w:ascii="Calibri" w:hAnsi="Calibri" w:cs="Calibri"/>
          <w:sz w:val="24"/>
          <w:szCs w:val="24"/>
        </w:rPr>
      </w:pPr>
    </w:p>
    <w:p w:rsidR="00B90340" w:rsidRPr="00B90340" w:rsidRDefault="00B90340" w:rsidP="00D4008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851" w:hanging="425"/>
        <w:jc w:val="center"/>
        <w:rPr>
          <w:rFonts w:ascii="Calibri" w:hAnsi="Calibri" w:cs="Calibri"/>
          <w:sz w:val="12"/>
          <w:szCs w:val="24"/>
        </w:rPr>
      </w:pPr>
    </w:p>
    <w:p w:rsidR="00D40086" w:rsidRPr="00AF5230" w:rsidRDefault="00D40086" w:rsidP="00AF5230">
      <w:pPr>
        <w:pStyle w:val="Paragraphedeliste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D40086">
        <w:rPr>
          <w:rFonts w:ascii="Calibri" w:hAnsi="Calibri" w:cs="Calibri"/>
          <w:b/>
          <w:sz w:val="24"/>
          <w:szCs w:val="24"/>
        </w:rPr>
        <w:t>Glisser-déposer</w:t>
      </w:r>
      <w:r w:rsidRPr="00D3068D">
        <w:rPr>
          <w:rFonts w:ascii="Calibri" w:hAnsi="Calibri" w:cs="Calibri"/>
          <w:sz w:val="24"/>
          <w:szCs w:val="24"/>
        </w:rPr>
        <w:t>, à l'aide de la souris, les pièces vers la classe à laquelle elles appartiennent.</w:t>
      </w:r>
    </w:p>
    <w:p w:rsidR="00AF5230" w:rsidRPr="00B90340" w:rsidRDefault="00AF5230" w:rsidP="00AF5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26" w:firstLine="283"/>
        <w:jc w:val="both"/>
        <w:rPr>
          <w:rFonts w:ascii="Calibri" w:hAnsi="Calibri" w:cs="Calibri"/>
          <w:sz w:val="14"/>
          <w:szCs w:val="24"/>
        </w:rPr>
      </w:pPr>
    </w:p>
    <w:p w:rsidR="00D40086" w:rsidRDefault="00D40086" w:rsidP="00D4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843" w:hanging="1417"/>
        <w:jc w:val="both"/>
        <w:rPr>
          <w:rFonts w:ascii="Calibri" w:hAnsi="Calibri" w:cs="Calibri"/>
          <w:sz w:val="24"/>
          <w:szCs w:val="24"/>
        </w:rPr>
      </w:pPr>
      <w:r w:rsidRPr="00D3068D">
        <w:rPr>
          <w:rFonts w:ascii="Calibri" w:hAnsi="Calibri" w:cs="Calibri"/>
          <w:b/>
          <w:bCs/>
          <w:i/>
          <w:iCs/>
          <w:sz w:val="24"/>
          <w:szCs w:val="24"/>
        </w:rPr>
        <w:t>ATTENTION :</w:t>
      </w:r>
      <w:r w:rsidRPr="00D3068D">
        <w:rPr>
          <w:rFonts w:ascii="Calibri" w:hAnsi="Calibri" w:cs="Calibri"/>
          <w:b/>
          <w:bCs/>
          <w:i/>
          <w:iCs/>
          <w:sz w:val="24"/>
          <w:szCs w:val="24"/>
        </w:rPr>
        <w:tab/>
        <w:t>quand vous allez effectuer l'opération pour les pièces représentées en coupe sur le modèle 3D, la fonction réalisant la coupe va être supprimée pour cette pièce.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Il faut donc la rétablir.</w:t>
      </w:r>
    </w:p>
    <w:p w:rsidR="00AF5230" w:rsidRPr="00B90340" w:rsidRDefault="00AF5230" w:rsidP="00AF5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26" w:firstLine="283"/>
        <w:jc w:val="both"/>
        <w:rPr>
          <w:rFonts w:ascii="Calibri" w:hAnsi="Calibri" w:cs="Calibri"/>
          <w:sz w:val="12"/>
          <w:szCs w:val="24"/>
        </w:rPr>
      </w:pPr>
    </w:p>
    <w:p w:rsidR="001E5194" w:rsidRDefault="00B90340" w:rsidP="001E5194">
      <w:pPr>
        <w:ind w:left="142" w:firstLine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À</w:t>
      </w:r>
      <w:r w:rsidR="001E5194" w:rsidRPr="00D3068D">
        <w:rPr>
          <w:rFonts w:ascii="Calibri" w:hAnsi="Calibri" w:cs="Calibri"/>
          <w:sz w:val="24"/>
          <w:szCs w:val="24"/>
        </w:rPr>
        <w:t xml:space="preserve"> l'aide du travail réalisé sur le modèle 3D, </w:t>
      </w:r>
      <w:r w:rsidR="001E5194" w:rsidRPr="00BD4461">
        <w:rPr>
          <w:rFonts w:ascii="Calibri" w:hAnsi="Calibri" w:cs="Calibri"/>
          <w:b/>
          <w:sz w:val="24"/>
          <w:szCs w:val="24"/>
        </w:rPr>
        <w:t>colorier</w:t>
      </w:r>
      <w:r w:rsidR="001E5194" w:rsidRPr="00D3068D">
        <w:rPr>
          <w:rFonts w:ascii="Calibri" w:hAnsi="Calibri" w:cs="Calibri"/>
          <w:sz w:val="24"/>
          <w:szCs w:val="24"/>
        </w:rPr>
        <w:t xml:space="preserve"> les groupes cinématiques sur le dessin d'ensemble.</w:t>
      </w:r>
    </w:p>
    <w:p w:rsidR="00023968" w:rsidRPr="00023968" w:rsidRDefault="001E5194" w:rsidP="00023968">
      <w:pPr>
        <w:pStyle w:val="Paragraphedeliste"/>
        <w:numPr>
          <w:ilvl w:val="0"/>
          <w:numId w:val="18"/>
        </w:numPr>
        <w:spacing w:after="120"/>
        <w:jc w:val="both"/>
        <w:rPr>
          <w:rFonts w:ascii="Calibri" w:hAnsi="Calibri"/>
          <w:b/>
          <w:color w:val="808080"/>
          <w:sz w:val="32"/>
          <w:szCs w:val="24"/>
        </w:rPr>
      </w:pPr>
      <w:r>
        <w:rPr>
          <w:rFonts w:ascii="Calibri" w:hAnsi="Calibri"/>
          <w:b/>
          <w:color w:val="808080"/>
          <w:sz w:val="32"/>
          <w:szCs w:val="24"/>
        </w:rPr>
        <w:lastRenderedPageBreak/>
        <w:t>Modélisation des liaisons entre classes d’équivalence</w:t>
      </w:r>
      <w:r w:rsidR="00023968" w:rsidRPr="00023968">
        <w:rPr>
          <w:rFonts w:ascii="Calibri" w:hAnsi="Calibri"/>
          <w:b/>
          <w:color w:val="808080"/>
          <w:sz w:val="32"/>
          <w:szCs w:val="24"/>
        </w:rPr>
        <w:t> :</w:t>
      </w:r>
    </w:p>
    <w:p w:rsidR="001E5194" w:rsidRPr="00D3068D" w:rsidRDefault="001E5194" w:rsidP="00C47836">
      <w:pPr>
        <w:spacing w:after="120"/>
        <w:ind w:left="425" w:firstLine="284"/>
        <w:jc w:val="both"/>
        <w:rPr>
          <w:rFonts w:ascii="Calibri" w:hAnsi="Calibri" w:cs="Calibri"/>
          <w:sz w:val="24"/>
          <w:szCs w:val="24"/>
        </w:rPr>
      </w:pPr>
      <w:r w:rsidRPr="00D3068D">
        <w:rPr>
          <w:rFonts w:ascii="Calibri" w:hAnsi="Calibri" w:cs="Calibri"/>
          <w:sz w:val="24"/>
          <w:szCs w:val="24"/>
        </w:rPr>
        <w:t>On cherche maintenant à modéliser les liaisons entre les classes d'équivalence en s'appuyant sur l'approche cinématique : quels sont les mouvements relatifs possibles entre les groupes cinématiques ?</w:t>
      </w:r>
    </w:p>
    <w:p w:rsidR="00BD4461" w:rsidRDefault="00C31E5C" w:rsidP="00BD4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  <w:u w:val="singl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6093206</wp:posOffset>
            </wp:positionH>
            <wp:positionV relativeFrom="paragraph">
              <wp:posOffset>60706</wp:posOffset>
            </wp:positionV>
            <wp:extent cx="998982" cy="914400"/>
            <wp:effectExtent l="19050" t="0" r="0" b="0"/>
            <wp:wrapNone/>
            <wp:docPr id="12" name="Image 11" descr="supprimer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rimerSW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98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4461" w:rsidRPr="00D40086">
        <w:rPr>
          <w:rFonts w:ascii="Calibri" w:hAnsi="Calibri" w:cs="Calibri"/>
          <w:b/>
          <w:sz w:val="24"/>
          <w:szCs w:val="24"/>
          <w:u w:val="single"/>
        </w:rPr>
        <w:t>Méthode</w:t>
      </w:r>
      <w:r w:rsidR="00BD4461" w:rsidRPr="00AF5230">
        <w:rPr>
          <w:rFonts w:ascii="Calibri" w:hAnsi="Calibri" w:cs="Calibri"/>
          <w:b/>
          <w:sz w:val="24"/>
          <w:szCs w:val="24"/>
        </w:rPr>
        <w:t xml:space="preserve"> :</w:t>
      </w:r>
      <w:r w:rsidR="008E2FEA">
        <w:rPr>
          <w:rFonts w:ascii="Calibri" w:hAnsi="Calibri" w:cs="Calibri"/>
          <w:b/>
          <w:sz w:val="24"/>
          <w:szCs w:val="24"/>
        </w:rPr>
        <w:t xml:space="preserve"> détermination des mouvements sur SOLIDWORKS</w:t>
      </w:r>
    </w:p>
    <w:p w:rsidR="00BD4461" w:rsidRPr="00F23D97" w:rsidRDefault="00BD4461" w:rsidP="00BD4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Calibri" w:hAnsi="Calibri" w:cs="Calibri"/>
          <w:b/>
          <w:sz w:val="16"/>
          <w:szCs w:val="24"/>
        </w:rPr>
      </w:pPr>
    </w:p>
    <w:p w:rsidR="00BD4461" w:rsidRPr="00AF5230" w:rsidRDefault="00BD4461" w:rsidP="00BD4461">
      <w:pPr>
        <w:pStyle w:val="Paragraphedeliste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851" w:hanging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À</w:t>
      </w:r>
      <w:r w:rsidRPr="00D3068D">
        <w:rPr>
          <w:rFonts w:ascii="Calibri" w:hAnsi="Calibri" w:cs="Calibri"/>
          <w:sz w:val="24"/>
          <w:szCs w:val="24"/>
        </w:rPr>
        <w:t xml:space="preserve"> partir du modèle 3D, </w:t>
      </w:r>
      <w:r w:rsidRPr="00BD4461">
        <w:rPr>
          <w:rFonts w:ascii="Calibri" w:hAnsi="Calibri" w:cs="Calibri"/>
          <w:b/>
          <w:sz w:val="24"/>
          <w:szCs w:val="24"/>
        </w:rPr>
        <w:t>choisir</w:t>
      </w:r>
      <w:r w:rsidRPr="00D3068D">
        <w:rPr>
          <w:rFonts w:ascii="Calibri" w:hAnsi="Calibri" w:cs="Calibri"/>
          <w:sz w:val="24"/>
          <w:szCs w:val="24"/>
        </w:rPr>
        <w:t xml:space="preserve"> deux classes en relation et supprimer les autres.</w:t>
      </w:r>
    </w:p>
    <w:p w:rsidR="00BD4461" w:rsidRDefault="00BD4461" w:rsidP="00BD446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851" w:hanging="425"/>
        <w:jc w:val="both"/>
        <w:rPr>
          <w:rFonts w:ascii="Calibri" w:hAnsi="Calibri" w:cs="Calibri"/>
          <w:sz w:val="16"/>
          <w:szCs w:val="24"/>
        </w:rPr>
      </w:pPr>
    </w:p>
    <w:p w:rsidR="00C31E5C" w:rsidRDefault="00C31E5C" w:rsidP="00BD446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851" w:hanging="425"/>
        <w:jc w:val="both"/>
        <w:rPr>
          <w:rFonts w:ascii="Calibri" w:hAnsi="Calibri" w:cs="Calibri"/>
          <w:sz w:val="16"/>
          <w:szCs w:val="24"/>
        </w:rPr>
      </w:pPr>
    </w:p>
    <w:p w:rsidR="00C47836" w:rsidRDefault="00C31E5C" w:rsidP="00C47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43" w:hanging="1417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D3068D">
        <w:rPr>
          <w:rFonts w:ascii="Calibri" w:hAnsi="Calibri" w:cs="Calibri"/>
          <w:b/>
          <w:bCs/>
          <w:i/>
          <w:iCs/>
          <w:sz w:val="24"/>
          <w:szCs w:val="24"/>
        </w:rPr>
        <w:t>ATTENTION :</w:t>
      </w:r>
      <w:r w:rsidRPr="00D3068D">
        <w:rPr>
          <w:rFonts w:ascii="Calibri" w:hAnsi="Calibri" w:cs="Calibri"/>
          <w:b/>
          <w:bCs/>
          <w:i/>
          <w:iCs/>
          <w:sz w:val="24"/>
          <w:szCs w:val="24"/>
        </w:rPr>
        <w:tab/>
      </w:r>
    </w:p>
    <w:p w:rsidR="00C31E5C" w:rsidRDefault="00C47836" w:rsidP="00C47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425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ab/>
      </w:r>
      <w:r w:rsidR="00C31E5C">
        <w:rPr>
          <w:rFonts w:ascii="Calibri" w:hAnsi="Calibri" w:cs="Calibri"/>
          <w:b/>
          <w:bCs/>
          <w:i/>
          <w:iCs/>
          <w:sz w:val="24"/>
          <w:szCs w:val="24"/>
        </w:rPr>
        <w:t>La fonction "Supprimer" permet un retour en arrière avec la fonction "Annuler la suppression"</w:t>
      </w:r>
    </w:p>
    <w:p w:rsidR="00C31E5C" w:rsidRDefault="00C31E5C" w:rsidP="00C47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ab/>
        <w:t>La fonction "Effacer/suppr" supprime définitivement l'objet</w:t>
      </w:r>
      <w:r w:rsidR="00E23E83">
        <w:rPr>
          <w:rFonts w:ascii="Calibri" w:hAnsi="Calibri" w:cs="Calibri"/>
          <w:b/>
          <w:bCs/>
          <w:i/>
          <w:iCs/>
          <w:sz w:val="24"/>
          <w:szCs w:val="24"/>
        </w:rPr>
        <w:t xml:space="preserve"> : NE PAS UTILISER !</w:t>
      </w:r>
    </w:p>
    <w:p w:rsidR="00C31E5C" w:rsidRPr="00F23D97" w:rsidRDefault="00C31E5C" w:rsidP="00BD446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851" w:hanging="425"/>
        <w:jc w:val="both"/>
        <w:rPr>
          <w:rFonts w:ascii="Calibri" w:hAnsi="Calibri" w:cs="Calibri"/>
          <w:sz w:val="16"/>
          <w:szCs w:val="24"/>
        </w:rPr>
      </w:pPr>
    </w:p>
    <w:p w:rsidR="00E23E83" w:rsidRDefault="00E23E83" w:rsidP="00BD4461">
      <w:pPr>
        <w:pStyle w:val="Paragraphedeliste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E23E83">
        <w:rPr>
          <w:rFonts w:ascii="Calibri" w:hAnsi="Calibri" w:cs="Calibri"/>
          <w:b/>
          <w:sz w:val="24"/>
          <w:szCs w:val="24"/>
        </w:rPr>
        <w:t>Fixer</w:t>
      </w:r>
      <w:r>
        <w:rPr>
          <w:rFonts w:ascii="Calibri" w:hAnsi="Calibri" w:cs="Calibri"/>
          <w:sz w:val="24"/>
          <w:szCs w:val="24"/>
        </w:rPr>
        <w:t xml:space="preserve"> une des deux classes.</w:t>
      </w:r>
    </w:p>
    <w:p w:rsidR="00E23E83" w:rsidRDefault="00E23E83" w:rsidP="00E23E8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851" w:hanging="425"/>
        <w:jc w:val="both"/>
        <w:rPr>
          <w:rFonts w:ascii="Calibri" w:hAnsi="Calibri" w:cs="Calibri"/>
          <w:sz w:val="24"/>
          <w:szCs w:val="24"/>
        </w:rPr>
      </w:pPr>
    </w:p>
    <w:p w:rsidR="00BD4461" w:rsidRDefault="00E23E83" w:rsidP="00BD4461">
      <w:pPr>
        <w:pStyle w:val="Paragraphedeliste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E23E83">
        <w:rPr>
          <w:rFonts w:ascii="Calibri" w:hAnsi="Calibri" w:cs="Calibri"/>
          <w:b/>
          <w:sz w:val="24"/>
          <w:szCs w:val="24"/>
        </w:rPr>
        <w:t>Sélectionner</w:t>
      </w:r>
      <w:r w:rsidRPr="00D3068D">
        <w:rPr>
          <w:rFonts w:ascii="Calibri" w:hAnsi="Calibri" w:cs="Calibri"/>
          <w:sz w:val="24"/>
          <w:szCs w:val="24"/>
        </w:rPr>
        <w:t xml:space="preserve"> l'autre et la </w:t>
      </w:r>
      <w:r w:rsidRPr="00E23E83">
        <w:rPr>
          <w:rFonts w:ascii="Calibri" w:hAnsi="Calibri" w:cs="Calibri"/>
          <w:b/>
          <w:sz w:val="24"/>
          <w:szCs w:val="24"/>
        </w:rPr>
        <w:t>déplacer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pour observer les mouvements possibles.</w:t>
      </w:r>
    </w:p>
    <w:p w:rsidR="00BD4461" w:rsidRPr="00B90340" w:rsidRDefault="00BD4461" w:rsidP="00BD4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26" w:firstLine="283"/>
        <w:jc w:val="both"/>
        <w:rPr>
          <w:rFonts w:ascii="Calibri" w:hAnsi="Calibri" w:cs="Calibri"/>
          <w:sz w:val="12"/>
          <w:szCs w:val="24"/>
        </w:rPr>
      </w:pPr>
    </w:p>
    <w:p w:rsidR="001E5194" w:rsidRPr="00D3068D" w:rsidRDefault="00E23E83" w:rsidP="00C47836">
      <w:pPr>
        <w:spacing w:before="120" w:after="120"/>
        <w:ind w:left="425" w:firstLine="284"/>
        <w:jc w:val="both"/>
        <w:rPr>
          <w:rFonts w:ascii="Calibri" w:hAnsi="Calibri" w:cs="Calibri"/>
          <w:sz w:val="24"/>
          <w:szCs w:val="24"/>
        </w:rPr>
      </w:pPr>
      <w:r w:rsidRPr="00E23E83">
        <w:rPr>
          <w:rFonts w:ascii="Calibri" w:hAnsi="Calibri" w:cs="Calibri"/>
          <w:b/>
          <w:sz w:val="24"/>
          <w:szCs w:val="24"/>
        </w:rPr>
        <w:t>Choisir</w:t>
      </w:r>
      <w:r w:rsidRPr="00D3068D">
        <w:rPr>
          <w:rFonts w:ascii="Calibri" w:hAnsi="Calibri" w:cs="Calibri"/>
          <w:sz w:val="24"/>
          <w:szCs w:val="24"/>
        </w:rPr>
        <w:t xml:space="preserve"> un modèle de liaison pour </w:t>
      </w:r>
      <w:r>
        <w:rPr>
          <w:rFonts w:ascii="Calibri" w:hAnsi="Calibri" w:cs="Calibri"/>
          <w:sz w:val="24"/>
          <w:szCs w:val="24"/>
        </w:rPr>
        <w:t>chaque</w:t>
      </w:r>
      <w:r w:rsidRPr="00D3068D">
        <w:rPr>
          <w:rFonts w:ascii="Calibri" w:hAnsi="Calibri" w:cs="Calibri"/>
          <w:sz w:val="24"/>
          <w:szCs w:val="24"/>
        </w:rPr>
        <w:t xml:space="preserve"> relation étudiée et préciser ses caractér</w:t>
      </w:r>
      <w:r>
        <w:rPr>
          <w:rFonts w:ascii="Calibri" w:hAnsi="Calibri" w:cs="Calibri"/>
          <w:sz w:val="24"/>
          <w:szCs w:val="24"/>
        </w:rPr>
        <w:t xml:space="preserve">istiques (centre, axe, </w:t>
      </w:r>
      <w:proofErr w:type="gramStart"/>
      <w:r>
        <w:rPr>
          <w:rFonts w:ascii="Calibri" w:hAnsi="Calibri" w:cs="Calibri"/>
          <w:sz w:val="24"/>
          <w:szCs w:val="24"/>
        </w:rPr>
        <w:t>normale,</w:t>
      </w:r>
      <w:r w:rsidRPr="00D3068D">
        <w:rPr>
          <w:rFonts w:ascii="Calibri" w:hAnsi="Calibri" w:cs="Calibri"/>
          <w:sz w:val="24"/>
          <w:szCs w:val="24"/>
        </w:rPr>
        <w:t>…</w:t>
      </w:r>
      <w:proofErr w:type="gramEnd"/>
      <w:r w:rsidRPr="00D3068D">
        <w:rPr>
          <w:rFonts w:ascii="Calibri" w:hAnsi="Calibri" w:cs="Calibri"/>
          <w:sz w:val="24"/>
          <w:szCs w:val="24"/>
        </w:rPr>
        <w:t>).</w:t>
      </w:r>
    </w:p>
    <w:p w:rsidR="001E5194" w:rsidRPr="00D3068D" w:rsidRDefault="00E23E83" w:rsidP="00C47836">
      <w:pPr>
        <w:spacing w:after="120"/>
        <w:ind w:left="426" w:firstLine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É</w:t>
      </w:r>
      <w:r w:rsidR="001E5194" w:rsidRPr="00E23E83">
        <w:rPr>
          <w:rFonts w:ascii="Calibri" w:hAnsi="Calibri" w:cs="Calibri"/>
          <w:b/>
          <w:sz w:val="24"/>
          <w:szCs w:val="24"/>
        </w:rPr>
        <w:t>tudier</w:t>
      </w:r>
      <w:r w:rsidR="001E5194" w:rsidRPr="00D3068D">
        <w:rPr>
          <w:rFonts w:ascii="Calibri" w:hAnsi="Calibri" w:cs="Calibri"/>
          <w:sz w:val="24"/>
          <w:szCs w:val="24"/>
        </w:rPr>
        <w:t xml:space="preserve"> de cette façon toutes les </w:t>
      </w:r>
      <w:r>
        <w:rPr>
          <w:rFonts w:ascii="Calibri" w:hAnsi="Calibri" w:cs="Calibri"/>
          <w:sz w:val="24"/>
          <w:szCs w:val="24"/>
        </w:rPr>
        <w:t>liais</w:t>
      </w:r>
      <w:r w:rsidR="001E5194" w:rsidRPr="00D3068D">
        <w:rPr>
          <w:rFonts w:ascii="Calibri" w:hAnsi="Calibri" w:cs="Calibri"/>
          <w:sz w:val="24"/>
          <w:szCs w:val="24"/>
        </w:rPr>
        <w:t>ons entre classes d'équivalence cinématique.</w:t>
      </w:r>
    </w:p>
    <w:p w:rsidR="001E5194" w:rsidRPr="00D3068D" w:rsidRDefault="00E23E83" w:rsidP="00C47836">
      <w:pPr>
        <w:spacing w:after="120"/>
        <w:ind w:left="426" w:firstLine="283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Trac</w:t>
      </w:r>
      <w:r w:rsidR="001E5194" w:rsidRPr="00D3068D">
        <w:rPr>
          <w:rFonts w:ascii="Calibri" w:hAnsi="Calibri" w:cs="Calibri"/>
          <w:b/>
          <w:bCs/>
          <w:sz w:val="24"/>
          <w:szCs w:val="24"/>
        </w:rPr>
        <w:t xml:space="preserve">er </w:t>
      </w:r>
      <w:r w:rsidR="001E5194" w:rsidRPr="00E23E83">
        <w:rPr>
          <w:rFonts w:ascii="Calibri" w:hAnsi="Calibri" w:cs="Calibri"/>
          <w:bCs/>
          <w:sz w:val="24"/>
          <w:szCs w:val="24"/>
        </w:rPr>
        <w:t>un tableau pour noter : la liaison étudiée, le modèle retenu et ses caractéristiques, la schématisation spatiale associée.</w:t>
      </w:r>
    </w:p>
    <w:p w:rsidR="001E5194" w:rsidRPr="00D3068D" w:rsidRDefault="001E5194" w:rsidP="001E5194">
      <w:pPr>
        <w:ind w:left="426" w:firstLine="283"/>
        <w:jc w:val="both"/>
        <w:rPr>
          <w:rFonts w:ascii="Calibri" w:hAnsi="Calibri" w:cs="Calibri"/>
          <w:sz w:val="24"/>
          <w:szCs w:val="24"/>
        </w:rPr>
      </w:pPr>
      <w:r w:rsidRPr="00E23E83">
        <w:rPr>
          <w:rFonts w:ascii="Calibri" w:hAnsi="Calibri" w:cs="Calibri"/>
          <w:b/>
          <w:sz w:val="24"/>
          <w:szCs w:val="24"/>
        </w:rPr>
        <w:t>Tracer</w:t>
      </w:r>
      <w:r w:rsidRPr="00D3068D">
        <w:rPr>
          <w:rFonts w:ascii="Calibri" w:hAnsi="Calibri" w:cs="Calibri"/>
          <w:sz w:val="24"/>
          <w:szCs w:val="24"/>
        </w:rPr>
        <w:t xml:space="preserve"> le graphe de structure.</w:t>
      </w:r>
    </w:p>
    <w:p w:rsidR="001E5194" w:rsidRPr="00D3068D" w:rsidRDefault="001E5194" w:rsidP="001E5194">
      <w:pPr>
        <w:ind w:left="142" w:firstLine="222"/>
        <w:jc w:val="both"/>
        <w:rPr>
          <w:rFonts w:ascii="Calibri" w:hAnsi="Calibri" w:cs="Calibri"/>
          <w:sz w:val="24"/>
          <w:szCs w:val="24"/>
        </w:rPr>
      </w:pPr>
    </w:p>
    <w:p w:rsidR="00023968" w:rsidRPr="00023968" w:rsidRDefault="001E5194" w:rsidP="00023968">
      <w:pPr>
        <w:pStyle w:val="Paragraphedeliste"/>
        <w:numPr>
          <w:ilvl w:val="0"/>
          <w:numId w:val="18"/>
        </w:numPr>
        <w:spacing w:after="120"/>
        <w:jc w:val="both"/>
        <w:rPr>
          <w:rFonts w:ascii="Calibri" w:hAnsi="Calibri"/>
          <w:b/>
          <w:color w:val="808080"/>
          <w:sz w:val="32"/>
          <w:szCs w:val="24"/>
        </w:rPr>
      </w:pPr>
      <w:r>
        <w:rPr>
          <w:rFonts w:ascii="Calibri" w:hAnsi="Calibri"/>
          <w:b/>
          <w:color w:val="808080"/>
          <w:sz w:val="32"/>
          <w:szCs w:val="24"/>
        </w:rPr>
        <w:t>Réalisation du schéma cinématique</w:t>
      </w:r>
      <w:r w:rsidR="00023968" w:rsidRPr="00023968">
        <w:rPr>
          <w:rFonts w:ascii="Calibri" w:hAnsi="Calibri"/>
          <w:b/>
          <w:color w:val="808080"/>
          <w:sz w:val="32"/>
          <w:szCs w:val="24"/>
        </w:rPr>
        <w:t> :</w:t>
      </w:r>
    </w:p>
    <w:p w:rsidR="008E2FEA" w:rsidRDefault="00C47836" w:rsidP="006717F3">
      <w:pPr>
        <w:spacing w:after="120"/>
        <w:ind w:left="425" w:firstLine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L'objectif va maintenant être de récupérer une esquisse des centres et axes des liaisons positionnés dans l'espace afin de réaliser le schéma cinématique spatial du moteur.</w:t>
      </w:r>
    </w:p>
    <w:p w:rsidR="008E2FEA" w:rsidRDefault="008E2FEA" w:rsidP="008E2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-1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  <w:u w:val="singl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6044438</wp:posOffset>
            </wp:positionH>
            <wp:positionV relativeFrom="paragraph">
              <wp:posOffset>10161</wp:posOffset>
            </wp:positionV>
            <wp:extent cx="1030246" cy="2420112"/>
            <wp:effectExtent l="19050" t="0" r="0" b="0"/>
            <wp:wrapNone/>
            <wp:docPr id="16" name="Image 15" descr="esquisse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quisseSW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246" cy="242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0086">
        <w:rPr>
          <w:rFonts w:ascii="Calibri" w:hAnsi="Calibri" w:cs="Calibri"/>
          <w:b/>
          <w:sz w:val="24"/>
          <w:szCs w:val="24"/>
          <w:u w:val="single"/>
        </w:rPr>
        <w:t>Méthode</w:t>
      </w:r>
      <w:r w:rsidRPr="00AF5230">
        <w:rPr>
          <w:rFonts w:ascii="Calibri" w:hAnsi="Calibri" w:cs="Calibri"/>
          <w:b/>
          <w:sz w:val="24"/>
          <w:szCs w:val="24"/>
        </w:rPr>
        <w:t xml:space="preserve"> :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C47836">
        <w:rPr>
          <w:rFonts w:ascii="Calibri" w:hAnsi="Calibri" w:cs="Calibri"/>
          <w:b/>
          <w:sz w:val="24"/>
          <w:szCs w:val="24"/>
        </w:rPr>
        <w:t>positionnement des centres et axes de liaison sur SOLIDWORKS</w:t>
      </w:r>
    </w:p>
    <w:p w:rsidR="008E2FEA" w:rsidRDefault="008E2FEA" w:rsidP="008E2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-1"/>
        <w:jc w:val="both"/>
        <w:rPr>
          <w:rFonts w:ascii="Calibri" w:hAnsi="Calibri" w:cs="Calibri"/>
          <w:b/>
          <w:sz w:val="24"/>
          <w:szCs w:val="24"/>
        </w:rPr>
      </w:pPr>
    </w:p>
    <w:p w:rsidR="006717F3" w:rsidRPr="00C47836" w:rsidRDefault="006717F3" w:rsidP="008E2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-1"/>
        <w:jc w:val="both"/>
        <w:rPr>
          <w:rFonts w:ascii="Calibri" w:hAnsi="Calibri" w:cs="Calibri"/>
          <w:b/>
          <w:sz w:val="24"/>
          <w:szCs w:val="24"/>
        </w:rPr>
      </w:pPr>
    </w:p>
    <w:p w:rsidR="008E2FEA" w:rsidRPr="00AF5230" w:rsidRDefault="00C47836" w:rsidP="00C47836">
      <w:pPr>
        <w:pStyle w:val="Paragraphedeliste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851" w:right="-1" w:hanging="425"/>
        <w:jc w:val="both"/>
        <w:rPr>
          <w:rFonts w:ascii="Calibri" w:hAnsi="Calibri" w:cs="Calibri"/>
          <w:sz w:val="24"/>
          <w:szCs w:val="24"/>
        </w:rPr>
      </w:pPr>
      <w:r w:rsidRPr="001E3A90">
        <w:rPr>
          <w:rFonts w:ascii="Calibri" w:hAnsi="Calibri" w:cs="Calibri"/>
          <w:b/>
          <w:sz w:val="24"/>
          <w:szCs w:val="24"/>
        </w:rPr>
        <w:t>Ouvrir</w:t>
      </w:r>
      <w:r w:rsidRPr="00D3068D">
        <w:rPr>
          <w:rFonts w:ascii="Calibri" w:hAnsi="Calibri" w:cs="Calibri"/>
          <w:sz w:val="24"/>
          <w:szCs w:val="24"/>
        </w:rPr>
        <w:t xml:space="preserve"> le fichier </w:t>
      </w:r>
      <w:r w:rsidRPr="00D3068D">
        <w:rPr>
          <w:rFonts w:ascii="Calibri" w:hAnsi="Calibri" w:cs="Calibri"/>
          <w:i/>
          <w:iCs/>
          <w:sz w:val="24"/>
          <w:szCs w:val="24"/>
        </w:rPr>
        <w:t>"</w:t>
      </w:r>
      <w:proofErr w:type="spellStart"/>
      <w:proofErr w:type="gramStart"/>
      <w:r w:rsidRPr="00D3068D">
        <w:rPr>
          <w:rFonts w:ascii="Calibri" w:hAnsi="Calibri" w:cs="Calibri"/>
          <w:i/>
          <w:iCs/>
          <w:sz w:val="24"/>
          <w:szCs w:val="24"/>
        </w:rPr>
        <w:t>esquisseleve.sldasm</w:t>
      </w:r>
      <w:proofErr w:type="spellEnd"/>
      <w:proofErr w:type="gramEnd"/>
      <w:r w:rsidRPr="00D3068D">
        <w:rPr>
          <w:rFonts w:ascii="Calibri" w:hAnsi="Calibri" w:cs="Calibri"/>
          <w:i/>
          <w:iCs/>
          <w:sz w:val="24"/>
          <w:szCs w:val="24"/>
        </w:rPr>
        <w:t>"</w:t>
      </w:r>
      <w:r w:rsidRPr="00D3068D">
        <w:rPr>
          <w:rFonts w:ascii="Calibri" w:hAnsi="Calibri" w:cs="Calibri"/>
          <w:sz w:val="24"/>
          <w:szCs w:val="24"/>
        </w:rPr>
        <w:t>.</w:t>
      </w:r>
    </w:p>
    <w:p w:rsidR="008E2FEA" w:rsidRPr="00C47836" w:rsidRDefault="008E2FEA" w:rsidP="008E2FE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851" w:right="-1" w:hanging="425"/>
        <w:jc w:val="both"/>
        <w:rPr>
          <w:rFonts w:ascii="Calibri" w:hAnsi="Calibri" w:cs="Calibri"/>
          <w:sz w:val="24"/>
          <w:szCs w:val="24"/>
        </w:rPr>
      </w:pPr>
    </w:p>
    <w:p w:rsidR="00C47836" w:rsidRDefault="00C47836" w:rsidP="00C47836">
      <w:pPr>
        <w:pStyle w:val="Paragraphedeliste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9072"/>
        </w:tabs>
        <w:ind w:left="851" w:right="-1" w:hanging="425"/>
        <w:jc w:val="both"/>
        <w:rPr>
          <w:rFonts w:ascii="Calibri" w:hAnsi="Calibri" w:cs="Calibri"/>
          <w:sz w:val="24"/>
          <w:szCs w:val="24"/>
        </w:rPr>
      </w:pPr>
      <w:r w:rsidRPr="00C47836">
        <w:rPr>
          <w:rFonts w:ascii="Calibri" w:hAnsi="Calibri" w:cs="Calibri"/>
          <w:sz w:val="24"/>
          <w:szCs w:val="24"/>
        </w:rPr>
        <w:t>Pour réaliser le schéma cinématique dans la position du modèle 3D que vous visualisez</w:t>
      </w:r>
    </w:p>
    <w:p w:rsidR="00C47836" w:rsidRDefault="00C47836" w:rsidP="00C4783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9072"/>
        </w:tabs>
        <w:ind w:left="851" w:right="-1" w:hanging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proofErr w:type="gramStart"/>
      <w:r w:rsidRPr="00C47836">
        <w:rPr>
          <w:rFonts w:ascii="Calibri" w:hAnsi="Calibri" w:cs="Calibri"/>
          <w:sz w:val="24"/>
          <w:szCs w:val="24"/>
        </w:rPr>
        <w:t>à</w:t>
      </w:r>
      <w:proofErr w:type="gramEnd"/>
      <w:r w:rsidRPr="00C47836">
        <w:rPr>
          <w:rFonts w:ascii="Calibri" w:hAnsi="Calibri" w:cs="Calibri"/>
          <w:sz w:val="24"/>
          <w:szCs w:val="24"/>
        </w:rPr>
        <w:t xml:space="preserve"> l'écran, </w:t>
      </w:r>
      <w:r w:rsidRPr="00C47836">
        <w:rPr>
          <w:rFonts w:ascii="Calibri" w:hAnsi="Calibri" w:cs="Calibri"/>
          <w:b/>
          <w:sz w:val="24"/>
          <w:szCs w:val="24"/>
        </w:rPr>
        <w:t>cacher</w:t>
      </w:r>
      <w:r w:rsidRPr="00C47836">
        <w:rPr>
          <w:rFonts w:ascii="Calibri" w:hAnsi="Calibri" w:cs="Calibri"/>
          <w:sz w:val="24"/>
          <w:szCs w:val="24"/>
        </w:rPr>
        <w:t xml:space="preserve"> tous les assemblages de classe d'équivalence pour ne garder à l'écran</w:t>
      </w:r>
    </w:p>
    <w:p w:rsidR="008E2FEA" w:rsidRPr="00C47836" w:rsidRDefault="00C47836" w:rsidP="00C4783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9072"/>
        </w:tabs>
        <w:ind w:left="851" w:right="-1" w:hanging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proofErr w:type="gramStart"/>
      <w:r w:rsidRPr="00C47836">
        <w:rPr>
          <w:rFonts w:ascii="Calibri" w:hAnsi="Calibri" w:cs="Calibri"/>
          <w:sz w:val="24"/>
          <w:szCs w:val="24"/>
        </w:rPr>
        <w:t>que</w:t>
      </w:r>
      <w:proofErr w:type="gramEnd"/>
      <w:r w:rsidRPr="00C47836">
        <w:rPr>
          <w:rFonts w:ascii="Calibri" w:hAnsi="Calibri" w:cs="Calibri"/>
          <w:sz w:val="24"/>
          <w:szCs w:val="24"/>
        </w:rPr>
        <w:t xml:space="preserve"> les esquisses représentant les axes et centres des liaisons.</w:t>
      </w:r>
    </w:p>
    <w:p w:rsidR="008E2FEA" w:rsidRDefault="008E2FEA" w:rsidP="008E2FE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851" w:right="-1" w:hanging="425"/>
        <w:jc w:val="both"/>
        <w:rPr>
          <w:rFonts w:ascii="Calibri" w:hAnsi="Calibri" w:cs="Calibri"/>
          <w:sz w:val="24"/>
          <w:szCs w:val="24"/>
        </w:rPr>
      </w:pPr>
    </w:p>
    <w:p w:rsidR="008E2FEA" w:rsidRDefault="00C47836" w:rsidP="00C47836">
      <w:pPr>
        <w:pStyle w:val="Paragraphedeliste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851" w:right="-1" w:hanging="425"/>
        <w:jc w:val="both"/>
        <w:rPr>
          <w:rFonts w:ascii="Calibri" w:hAnsi="Calibri" w:cs="Calibri"/>
          <w:sz w:val="24"/>
          <w:szCs w:val="24"/>
        </w:rPr>
      </w:pPr>
      <w:r w:rsidRPr="00FC54A4">
        <w:rPr>
          <w:rFonts w:ascii="Calibri" w:hAnsi="Calibri" w:cs="Calibri"/>
          <w:b/>
          <w:sz w:val="24"/>
          <w:szCs w:val="24"/>
        </w:rPr>
        <w:t>Imprimer</w:t>
      </w:r>
      <w:r w:rsidRPr="00D3068D">
        <w:rPr>
          <w:rFonts w:ascii="Calibri" w:hAnsi="Calibri" w:cs="Calibri"/>
          <w:sz w:val="24"/>
          <w:szCs w:val="24"/>
        </w:rPr>
        <w:t xml:space="preserve"> l'image affichée.</w:t>
      </w:r>
    </w:p>
    <w:p w:rsidR="00C47836" w:rsidRDefault="00C47836" w:rsidP="008E2FE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851" w:right="-1" w:hanging="425"/>
        <w:jc w:val="both"/>
        <w:rPr>
          <w:rFonts w:ascii="Calibri" w:hAnsi="Calibri" w:cs="Calibri"/>
          <w:sz w:val="24"/>
          <w:szCs w:val="24"/>
        </w:rPr>
      </w:pPr>
    </w:p>
    <w:p w:rsidR="00C47836" w:rsidRDefault="00C47836" w:rsidP="008E2FE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851" w:right="-1" w:hanging="425"/>
        <w:jc w:val="both"/>
        <w:rPr>
          <w:rFonts w:ascii="Calibri" w:hAnsi="Calibri" w:cs="Calibri"/>
          <w:sz w:val="24"/>
          <w:szCs w:val="24"/>
        </w:rPr>
      </w:pPr>
    </w:p>
    <w:p w:rsidR="00C47836" w:rsidRDefault="00C47836" w:rsidP="008E2FE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851" w:right="-1" w:hanging="425"/>
        <w:jc w:val="both"/>
        <w:rPr>
          <w:rFonts w:ascii="Calibri" w:hAnsi="Calibri" w:cs="Calibri"/>
          <w:sz w:val="24"/>
          <w:szCs w:val="24"/>
        </w:rPr>
      </w:pPr>
    </w:p>
    <w:p w:rsidR="001E5194" w:rsidRPr="00D3068D" w:rsidRDefault="001E5194" w:rsidP="006717F3">
      <w:pPr>
        <w:spacing w:before="120" w:after="120"/>
        <w:ind w:left="425" w:firstLine="284"/>
        <w:jc w:val="both"/>
        <w:rPr>
          <w:rFonts w:ascii="Calibri" w:hAnsi="Calibri" w:cs="Calibri"/>
          <w:sz w:val="24"/>
          <w:szCs w:val="24"/>
        </w:rPr>
      </w:pPr>
      <w:r w:rsidRPr="00FC54A4">
        <w:rPr>
          <w:rFonts w:ascii="Calibri" w:hAnsi="Calibri" w:cs="Calibri"/>
          <w:b/>
          <w:sz w:val="24"/>
          <w:szCs w:val="24"/>
        </w:rPr>
        <w:t>Compléter</w:t>
      </w:r>
      <w:r w:rsidRPr="00D3068D">
        <w:rPr>
          <w:rFonts w:ascii="Calibri" w:hAnsi="Calibri" w:cs="Calibri"/>
          <w:sz w:val="24"/>
          <w:szCs w:val="24"/>
        </w:rPr>
        <w:t xml:space="preserve"> le document imprimé en y traçant :</w:t>
      </w:r>
    </w:p>
    <w:p w:rsidR="001E5194" w:rsidRPr="00D3068D" w:rsidRDefault="001E5194" w:rsidP="001E5194">
      <w:pPr>
        <w:numPr>
          <w:ilvl w:val="0"/>
          <w:numId w:val="25"/>
        </w:numPr>
        <w:spacing w:after="120"/>
        <w:jc w:val="both"/>
        <w:rPr>
          <w:rFonts w:ascii="Calibri" w:hAnsi="Calibri" w:cs="Calibri"/>
          <w:sz w:val="24"/>
          <w:szCs w:val="24"/>
        </w:rPr>
      </w:pPr>
      <w:proofErr w:type="gramStart"/>
      <w:r w:rsidRPr="00D3068D">
        <w:rPr>
          <w:rFonts w:ascii="Calibri" w:hAnsi="Calibri" w:cs="Calibri"/>
          <w:sz w:val="24"/>
          <w:szCs w:val="24"/>
        </w:rPr>
        <w:t>le</w:t>
      </w:r>
      <w:proofErr w:type="gramEnd"/>
      <w:r w:rsidRPr="00D3068D">
        <w:rPr>
          <w:rFonts w:ascii="Calibri" w:hAnsi="Calibri" w:cs="Calibri"/>
          <w:sz w:val="24"/>
          <w:szCs w:val="24"/>
        </w:rPr>
        <w:t xml:space="preserve"> repère associé au schéma</w:t>
      </w:r>
      <w:r w:rsidR="00FC54A4">
        <w:rPr>
          <w:rFonts w:ascii="Calibri" w:hAnsi="Calibri" w:cs="Calibri"/>
          <w:sz w:val="24"/>
          <w:szCs w:val="24"/>
        </w:rPr>
        <w:t>,</w:t>
      </w:r>
    </w:p>
    <w:p w:rsidR="001E5194" w:rsidRPr="00D3068D" w:rsidRDefault="001E5194" w:rsidP="001E5194">
      <w:pPr>
        <w:numPr>
          <w:ilvl w:val="0"/>
          <w:numId w:val="25"/>
        </w:numPr>
        <w:spacing w:after="120"/>
        <w:jc w:val="both"/>
        <w:rPr>
          <w:rFonts w:ascii="Calibri" w:hAnsi="Calibri" w:cs="Calibri"/>
          <w:sz w:val="24"/>
          <w:szCs w:val="24"/>
        </w:rPr>
      </w:pPr>
      <w:proofErr w:type="gramStart"/>
      <w:r w:rsidRPr="00D3068D">
        <w:rPr>
          <w:rFonts w:ascii="Calibri" w:hAnsi="Calibri" w:cs="Calibri"/>
          <w:sz w:val="24"/>
          <w:szCs w:val="24"/>
        </w:rPr>
        <w:t>le</w:t>
      </w:r>
      <w:proofErr w:type="gramEnd"/>
      <w:r w:rsidRPr="00D3068D">
        <w:rPr>
          <w:rFonts w:ascii="Calibri" w:hAnsi="Calibri" w:cs="Calibri"/>
          <w:sz w:val="24"/>
          <w:szCs w:val="24"/>
        </w:rPr>
        <w:t xml:space="preserve"> nom des centres de liaison en correspondance avec le dessin d'ensemble</w:t>
      </w:r>
      <w:r w:rsidR="00FC54A4">
        <w:rPr>
          <w:rFonts w:ascii="Calibri" w:hAnsi="Calibri" w:cs="Calibri"/>
          <w:sz w:val="24"/>
          <w:szCs w:val="24"/>
        </w:rPr>
        <w:t>,</w:t>
      </w:r>
    </w:p>
    <w:p w:rsidR="001E5194" w:rsidRPr="00D3068D" w:rsidRDefault="001E5194" w:rsidP="001E5194">
      <w:pPr>
        <w:numPr>
          <w:ilvl w:val="0"/>
          <w:numId w:val="25"/>
        </w:numPr>
        <w:spacing w:after="120"/>
        <w:ind w:left="1083" w:hanging="357"/>
        <w:jc w:val="both"/>
        <w:rPr>
          <w:rFonts w:ascii="Calibri" w:hAnsi="Calibri" w:cs="Calibri"/>
          <w:sz w:val="24"/>
          <w:szCs w:val="24"/>
        </w:rPr>
      </w:pPr>
      <w:proofErr w:type="gramStart"/>
      <w:r w:rsidRPr="00D3068D">
        <w:rPr>
          <w:rFonts w:ascii="Calibri" w:hAnsi="Calibri" w:cs="Calibri"/>
          <w:sz w:val="24"/>
          <w:szCs w:val="24"/>
        </w:rPr>
        <w:t>la</w:t>
      </w:r>
      <w:proofErr w:type="gramEnd"/>
      <w:r w:rsidRPr="00D3068D">
        <w:rPr>
          <w:rFonts w:ascii="Calibri" w:hAnsi="Calibri" w:cs="Calibri"/>
          <w:sz w:val="24"/>
          <w:szCs w:val="24"/>
        </w:rPr>
        <w:t xml:space="preserve"> représentation spatiale des liaisons (positionnée et orientée par rapport au repère)</w:t>
      </w:r>
      <w:r w:rsidR="00FC54A4">
        <w:rPr>
          <w:rFonts w:ascii="Calibri" w:hAnsi="Calibri" w:cs="Calibri"/>
          <w:sz w:val="24"/>
          <w:szCs w:val="24"/>
        </w:rPr>
        <w:t>,</w:t>
      </w:r>
    </w:p>
    <w:p w:rsidR="001E5194" w:rsidRPr="00D3068D" w:rsidRDefault="001E5194" w:rsidP="006717F3">
      <w:pPr>
        <w:numPr>
          <w:ilvl w:val="0"/>
          <w:numId w:val="25"/>
        </w:numPr>
        <w:spacing w:after="240"/>
        <w:ind w:left="1083" w:hanging="357"/>
        <w:jc w:val="both"/>
        <w:rPr>
          <w:rFonts w:ascii="Calibri" w:hAnsi="Calibri" w:cs="Calibri"/>
          <w:sz w:val="24"/>
          <w:szCs w:val="24"/>
        </w:rPr>
      </w:pPr>
      <w:proofErr w:type="gramStart"/>
      <w:r w:rsidRPr="00D3068D">
        <w:rPr>
          <w:rFonts w:ascii="Calibri" w:hAnsi="Calibri" w:cs="Calibri"/>
          <w:sz w:val="24"/>
          <w:szCs w:val="24"/>
        </w:rPr>
        <w:t>les</w:t>
      </w:r>
      <w:proofErr w:type="gramEnd"/>
      <w:r w:rsidRPr="00D3068D">
        <w:rPr>
          <w:rFonts w:ascii="Calibri" w:hAnsi="Calibri" w:cs="Calibri"/>
          <w:sz w:val="24"/>
          <w:szCs w:val="24"/>
        </w:rPr>
        <w:t xml:space="preserve"> liens entre chaque liaison afin d'achever le schéma cinématique</w:t>
      </w:r>
      <w:r w:rsidR="00FC54A4">
        <w:rPr>
          <w:rFonts w:ascii="Calibri" w:hAnsi="Calibri" w:cs="Calibri"/>
          <w:sz w:val="24"/>
          <w:szCs w:val="24"/>
        </w:rPr>
        <w:t>.</w:t>
      </w:r>
    </w:p>
    <w:p w:rsidR="00391DC2" w:rsidRPr="00FC54A4" w:rsidRDefault="00FC54A4" w:rsidP="001E3A90">
      <w:pPr>
        <w:ind w:left="426" w:firstLine="283"/>
        <w:jc w:val="both"/>
        <w:rPr>
          <w:rStyle w:val="Style1"/>
          <w:rFonts w:ascii="Calibri" w:hAnsi="Calibri" w:cs="Calibri"/>
          <w:b w:val="0"/>
          <w:i w:val="0"/>
          <w:color w:val="auto"/>
          <w:sz w:val="24"/>
          <w:szCs w:val="24"/>
          <w:u w:val="none"/>
        </w:rPr>
      </w:pPr>
      <w:r w:rsidRPr="00FC54A4">
        <w:rPr>
          <w:rFonts w:ascii="Calibri" w:hAnsi="Calibri" w:cs="Calibri"/>
          <w:b/>
          <w:sz w:val="24"/>
          <w:szCs w:val="24"/>
        </w:rPr>
        <w:t>Appeler votre professeur pour</w:t>
      </w:r>
      <w:r w:rsidR="001E5194" w:rsidRPr="00FC54A4">
        <w:rPr>
          <w:rFonts w:ascii="Calibri" w:hAnsi="Calibri" w:cs="Calibri"/>
          <w:b/>
          <w:sz w:val="24"/>
          <w:szCs w:val="24"/>
        </w:rPr>
        <w:t xml:space="preserve"> vérifier la validité de votre schéma et ces caractéristiques cinématiques sous SOLIDWORKS</w:t>
      </w:r>
      <w:r w:rsidRPr="00FC54A4">
        <w:rPr>
          <w:rFonts w:ascii="Calibri" w:hAnsi="Calibri" w:cs="Calibri"/>
          <w:b/>
          <w:sz w:val="24"/>
          <w:szCs w:val="24"/>
        </w:rPr>
        <w:t>.</w:t>
      </w:r>
    </w:p>
    <w:sectPr w:rsidR="00391DC2" w:rsidRPr="00FC54A4" w:rsidSect="00F1416B">
      <w:footerReference w:type="default" r:id="rId19"/>
      <w:pgSz w:w="11899" w:h="16832"/>
      <w:pgMar w:top="425" w:right="417" w:bottom="964" w:left="284" w:header="142" w:footer="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ED5" w:rsidRDefault="00E46ED5">
      <w:r>
        <w:separator/>
      </w:r>
    </w:p>
  </w:endnote>
  <w:endnote w:type="continuationSeparator" w:id="0">
    <w:p w:rsidR="00E46ED5" w:rsidRDefault="00E4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QTDingBi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 Casua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14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2409"/>
      <w:gridCol w:w="5103"/>
    </w:tblGrid>
    <w:tr w:rsidR="00746B67" w:rsidRPr="00746B67" w:rsidTr="00746B67">
      <w:tc>
        <w:tcPr>
          <w:tcW w:w="3936" w:type="dxa"/>
        </w:tcPr>
        <w:p w:rsidR="00746B67" w:rsidRPr="00746B67" w:rsidRDefault="00746B67" w:rsidP="00CC198E">
          <w:pPr>
            <w:pStyle w:val="Pieddepage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  <w:noProof/>
            </w:rPr>
            <w:drawing>
              <wp:inline distT="0" distB="0" distL="0" distR="0">
                <wp:extent cx="842267" cy="546538"/>
                <wp:effectExtent l="19050" t="0" r="0" b="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-Bas-gauch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704" cy="546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46B67">
            <w:rPr>
              <w:rFonts w:asciiTheme="minorHAnsi" w:hAnsiTheme="minorHAnsi"/>
              <w:sz w:val="12"/>
            </w:rPr>
            <w:t xml:space="preserve"> </w:t>
          </w:r>
          <w:r w:rsidRPr="00746B67">
            <w:rPr>
              <w:rFonts w:asciiTheme="minorHAnsi" w:hAnsiTheme="minorHAnsi"/>
              <w:sz w:val="16"/>
            </w:rPr>
            <w:t>Frédéric EMERY</w:t>
          </w:r>
        </w:p>
      </w:tc>
      <w:tc>
        <w:tcPr>
          <w:tcW w:w="2409" w:type="dxa"/>
          <w:vAlign w:val="bottom"/>
        </w:tcPr>
        <w:p w:rsidR="00746B67" w:rsidRPr="00746B67" w:rsidRDefault="00746B67" w:rsidP="00CC198E">
          <w:pPr>
            <w:pStyle w:val="Pieddepage"/>
            <w:jc w:val="center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</w:rPr>
            <w:t xml:space="preserve">Page </w:t>
          </w:r>
          <w:r w:rsidR="00E13149" w:rsidRPr="00746B67">
            <w:rPr>
              <w:rFonts w:asciiTheme="minorHAnsi" w:hAnsiTheme="minorHAnsi"/>
              <w:b/>
            </w:rPr>
            <w:fldChar w:fldCharType="begin"/>
          </w:r>
          <w:r w:rsidRPr="00746B67">
            <w:rPr>
              <w:rFonts w:asciiTheme="minorHAnsi" w:hAnsiTheme="minorHAnsi"/>
              <w:b/>
            </w:rPr>
            <w:instrText>PAGE  \* Arabic  \* MERGEFORMAT</w:instrText>
          </w:r>
          <w:r w:rsidR="00E13149" w:rsidRPr="00746B67">
            <w:rPr>
              <w:rFonts w:asciiTheme="minorHAnsi" w:hAnsiTheme="minorHAnsi"/>
              <w:b/>
            </w:rPr>
            <w:fldChar w:fldCharType="separate"/>
          </w:r>
          <w:r w:rsidR="00151CF3">
            <w:rPr>
              <w:rFonts w:asciiTheme="minorHAnsi" w:hAnsiTheme="minorHAnsi"/>
              <w:b/>
              <w:noProof/>
            </w:rPr>
            <w:t>2</w:t>
          </w:r>
          <w:r w:rsidR="00E13149" w:rsidRPr="00746B67">
            <w:rPr>
              <w:rFonts w:asciiTheme="minorHAnsi" w:hAnsiTheme="minorHAnsi"/>
              <w:b/>
            </w:rPr>
            <w:fldChar w:fldCharType="end"/>
          </w:r>
          <w:r w:rsidRPr="00746B67">
            <w:rPr>
              <w:rFonts w:asciiTheme="minorHAnsi" w:hAnsiTheme="minorHAnsi"/>
            </w:rPr>
            <w:t xml:space="preserve"> sur </w:t>
          </w:r>
          <w:r w:rsidR="00E46ED5">
            <w:fldChar w:fldCharType="begin"/>
          </w:r>
          <w:r w:rsidR="00E46ED5">
            <w:instrText>NUMPAGES  \* Arabic  \* MERGEFORMAT</w:instrText>
          </w:r>
          <w:r w:rsidR="00E46ED5">
            <w:fldChar w:fldCharType="separate"/>
          </w:r>
          <w:r w:rsidR="00151CF3" w:rsidRPr="00151CF3">
            <w:rPr>
              <w:rFonts w:asciiTheme="minorHAnsi" w:hAnsiTheme="minorHAnsi"/>
              <w:b/>
              <w:noProof/>
            </w:rPr>
            <w:t>2</w:t>
          </w:r>
          <w:r w:rsidR="00E46ED5">
            <w:rPr>
              <w:rFonts w:asciiTheme="minorHAnsi" w:hAnsiTheme="minorHAnsi"/>
              <w:b/>
              <w:noProof/>
            </w:rPr>
            <w:fldChar w:fldCharType="end"/>
          </w:r>
        </w:p>
      </w:tc>
      <w:tc>
        <w:tcPr>
          <w:tcW w:w="5103" w:type="dxa"/>
        </w:tcPr>
        <w:p w:rsidR="00746B67" w:rsidRPr="00746B67" w:rsidRDefault="00746B67" w:rsidP="00CC198E">
          <w:pPr>
            <w:pStyle w:val="Pieddepage"/>
            <w:tabs>
              <w:tab w:val="left" w:pos="3352"/>
            </w:tabs>
            <w:jc w:val="right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  <w:sz w:val="16"/>
            </w:rPr>
            <w:t>Lycée Maurice Genevoix - Bressuire</w:t>
          </w:r>
          <w:r w:rsidR="00391DC2">
            <w:rPr>
              <w:rFonts w:asciiTheme="minorHAnsi" w:hAnsiTheme="minorHAnsi"/>
              <w:sz w:val="16"/>
            </w:rPr>
            <w:t xml:space="preserve"> (79)</w:t>
          </w:r>
          <w:r w:rsidRPr="00746B67">
            <w:rPr>
              <w:rFonts w:asciiTheme="minorHAnsi" w:hAnsiTheme="minorHAnsi"/>
              <w:noProof/>
            </w:rPr>
            <w:drawing>
              <wp:inline distT="0" distB="0" distL="0" distR="0">
                <wp:extent cx="836424" cy="546538"/>
                <wp:effectExtent l="19050" t="0" r="1776" b="0"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-Bas-droi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7498" cy="54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E0C1E" w:rsidRPr="00746B67" w:rsidRDefault="00CE0C1E">
    <w:pPr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ED5" w:rsidRDefault="00E46ED5">
      <w:r>
        <w:separator/>
      </w:r>
    </w:p>
  </w:footnote>
  <w:footnote w:type="continuationSeparator" w:id="0">
    <w:p w:rsidR="00E46ED5" w:rsidRDefault="00E46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4CD5"/>
    <w:multiLevelType w:val="hybridMultilevel"/>
    <w:tmpl w:val="A2F41AEE"/>
    <w:lvl w:ilvl="0" w:tplc="040C000D">
      <w:start w:val="1"/>
      <w:numFmt w:val="bullet"/>
      <w:lvlText w:val=""/>
      <w:lvlJc w:val="left"/>
      <w:pPr>
        <w:tabs>
          <w:tab w:val="num" w:pos="1084"/>
        </w:tabs>
        <w:ind w:left="10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" w15:restartNumberingAfterBreak="0">
    <w:nsid w:val="06CF5F7D"/>
    <w:multiLevelType w:val="multilevel"/>
    <w:tmpl w:val="38EAC8BE"/>
    <w:numStyleLink w:val="titrecours1"/>
  </w:abstractNum>
  <w:abstractNum w:abstractNumId="2" w15:restartNumberingAfterBreak="0">
    <w:nsid w:val="09F47476"/>
    <w:multiLevelType w:val="hybridMultilevel"/>
    <w:tmpl w:val="6A9EADA4"/>
    <w:lvl w:ilvl="0" w:tplc="D6EA5CEA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53D80"/>
    <w:multiLevelType w:val="hybridMultilevel"/>
    <w:tmpl w:val="103E9C94"/>
    <w:lvl w:ilvl="0" w:tplc="09FA3366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60509"/>
    <w:multiLevelType w:val="hybridMultilevel"/>
    <w:tmpl w:val="71205B3A"/>
    <w:lvl w:ilvl="0" w:tplc="23E44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C2F77"/>
    <w:multiLevelType w:val="hybridMultilevel"/>
    <w:tmpl w:val="C4125778"/>
    <w:lvl w:ilvl="0" w:tplc="F9EA23B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467ABB"/>
    <w:multiLevelType w:val="hybridMultilevel"/>
    <w:tmpl w:val="3208E5D0"/>
    <w:lvl w:ilvl="0" w:tplc="040C000D">
      <w:start w:val="1"/>
      <w:numFmt w:val="bullet"/>
      <w:lvlText w:val="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7" w15:restartNumberingAfterBreak="0">
    <w:nsid w:val="17821B9F"/>
    <w:multiLevelType w:val="hybridMultilevel"/>
    <w:tmpl w:val="C4100E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F7BE0"/>
    <w:multiLevelType w:val="hybridMultilevel"/>
    <w:tmpl w:val="D69E0428"/>
    <w:lvl w:ilvl="0" w:tplc="C6869E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00C6D"/>
    <w:multiLevelType w:val="hybridMultilevel"/>
    <w:tmpl w:val="EC227EF0"/>
    <w:lvl w:ilvl="0" w:tplc="040C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0" w15:restartNumberingAfterBreak="0">
    <w:nsid w:val="24C41945"/>
    <w:multiLevelType w:val="multilevel"/>
    <w:tmpl w:val="55BA19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29E619F9"/>
    <w:multiLevelType w:val="multilevel"/>
    <w:tmpl w:val="D410E98C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  <w:b/>
        <w:u w:val="single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color w:val="A02A39"/>
        <w:u w:val="none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2" w15:restartNumberingAfterBreak="0">
    <w:nsid w:val="383D405D"/>
    <w:multiLevelType w:val="hybridMultilevel"/>
    <w:tmpl w:val="81FAD240"/>
    <w:lvl w:ilvl="0" w:tplc="9C7CB89A">
      <w:start w:val="1"/>
      <w:numFmt w:val="bullet"/>
      <w:pStyle w:val="adessin"/>
      <w:lvlText w:val=""/>
      <w:lvlJc w:val="left"/>
      <w:pPr>
        <w:tabs>
          <w:tab w:val="num" w:pos="851"/>
        </w:tabs>
        <w:ind w:left="851" w:hanging="511"/>
      </w:pPr>
      <w:rPr>
        <w:rFonts w:ascii="QTDingBits" w:hAnsi="QTDingBits" w:hint="default"/>
        <w:b w:val="0"/>
        <w:i w:val="0"/>
        <w:sz w:val="28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8D381F"/>
    <w:multiLevelType w:val="hybridMultilevel"/>
    <w:tmpl w:val="50125256"/>
    <w:lvl w:ilvl="0" w:tplc="8962E2BE">
      <w:start w:val="1"/>
      <w:numFmt w:val="decimal"/>
      <w:pStyle w:val="questions"/>
      <w:lvlText w:val="Q%1."/>
      <w:lvlJc w:val="left"/>
      <w:pPr>
        <w:ind w:left="927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438C8"/>
    <w:multiLevelType w:val="hybridMultilevel"/>
    <w:tmpl w:val="68C817C0"/>
    <w:lvl w:ilvl="0" w:tplc="96DAC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6388D"/>
    <w:multiLevelType w:val="hybridMultilevel"/>
    <w:tmpl w:val="71205B3A"/>
    <w:lvl w:ilvl="0" w:tplc="23E44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82CCA"/>
    <w:multiLevelType w:val="hybridMultilevel"/>
    <w:tmpl w:val="DEBA309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CF87F2C"/>
    <w:multiLevelType w:val="hybridMultilevel"/>
    <w:tmpl w:val="18BA1F92"/>
    <w:lvl w:ilvl="0" w:tplc="DE8056C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56D17"/>
    <w:multiLevelType w:val="hybridMultilevel"/>
    <w:tmpl w:val="71205B3A"/>
    <w:lvl w:ilvl="0" w:tplc="23E44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33D27"/>
    <w:multiLevelType w:val="hybridMultilevel"/>
    <w:tmpl w:val="9E4C50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413AB"/>
    <w:multiLevelType w:val="hybridMultilevel"/>
    <w:tmpl w:val="8842AF0A"/>
    <w:lvl w:ilvl="0" w:tplc="9072F37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7A10926"/>
    <w:multiLevelType w:val="multilevel"/>
    <w:tmpl w:val="68608890"/>
    <w:lvl w:ilvl="0">
      <w:start w:val="1"/>
      <w:numFmt w:val="decimal"/>
      <w:lvlText w:val="%1-"/>
      <w:lvlJc w:val="left"/>
      <w:pPr>
        <w:tabs>
          <w:tab w:val="num" w:pos="1061"/>
        </w:tabs>
        <w:ind w:left="1061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421"/>
        </w:tabs>
        <w:ind w:left="142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1"/>
        </w:tabs>
        <w:ind w:left="1781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41"/>
        </w:tabs>
        <w:ind w:left="2141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01"/>
        </w:tabs>
        <w:ind w:left="250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1"/>
        </w:tabs>
        <w:ind w:left="2861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21"/>
        </w:tabs>
        <w:ind w:left="3221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581"/>
        </w:tabs>
        <w:ind w:left="358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1"/>
        </w:tabs>
        <w:ind w:left="3941" w:hanging="360"/>
      </w:pPr>
      <w:rPr>
        <w:rFonts w:ascii="OpenSymbol" w:hAnsi="OpenSymbol" w:cs="OpenSymbol"/>
      </w:rPr>
    </w:lvl>
  </w:abstractNum>
  <w:abstractNum w:abstractNumId="22" w15:restartNumberingAfterBreak="0">
    <w:nsid w:val="59026A5B"/>
    <w:multiLevelType w:val="multilevel"/>
    <w:tmpl w:val="38EAC8BE"/>
    <w:styleLink w:val="titrecours1"/>
    <w:lvl w:ilvl="0">
      <w:start w:val="1"/>
      <w:numFmt w:val="decimal"/>
      <w:lvlText w:val="%1-"/>
      <w:lvlJc w:val="left"/>
      <w:pPr>
        <w:tabs>
          <w:tab w:val="num" w:pos="454"/>
        </w:tabs>
        <w:ind w:left="1474" w:hanging="1474"/>
      </w:pPr>
      <w:rPr>
        <w:rFonts w:hint="default"/>
        <w:sz w:val="28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454"/>
      </w:pPr>
      <w:rPr>
        <w:rFonts w:hint="default"/>
        <w:sz w:val="28"/>
      </w:rPr>
    </w:lvl>
    <w:lvl w:ilvl="2">
      <w:start w:val="1"/>
      <w:numFmt w:val="decimal"/>
      <w:lvlText w:val="%1-%2-%3-"/>
      <w:lvlJc w:val="left"/>
      <w:pPr>
        <w:tabs>
          <w:tab w:val="num" w:pos="1437"/>
        </w:tabs>
        <w:ind w:left="1437" w:firstLine="363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hint="default"/>
      </w:rPr>
    </w:lvl>
  </w:abstractNum>
  <w:abstractNum w:abstractNumId="23" w15:restartNumberingAfterBreak="0">
    <w:nsid w:val="637B2037"/>
    <w:multiLevelType w:val="hybridMultilevel"/>
    <w:tmpl w:val="38125BAA"/>
    <w:lvl w:ilvl="0" w:tplc="A112D96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53F5F43"/>
    <w:multiLevelType w:val="hybridMultilevel"/>
    <w:tmpl w:val="A57632DC"/>
    <w:lvl w:ilvl="0" w:tplc="A232CA6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2D92DE0"/>
    <w:multiLevelType w:val="multilevel"/>
    <w:tmpl w:val="2DA8ECC4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6"/>
        </w:tabs>
        <w:ind w:left="1866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6"/>
        </w:tabs>
        <w:ind w:left="2946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26" w15:restartNumberingAfterBreak="0">
    <w:nsid w:val="7F3E5327"/>
    <w:multiLevelType w:val="hybridMultilevel"/>
    <w:tmpl w:val="ACE2F5F2"/>
    <w:lvl w:ilvl="0" w:tplc="040C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7" w15:restartNumberingAfterBreak="0">
    <w:nsid w:val="7F8B3904"/>
    <w:multiLevelType w:val="hybridMultilevel"/>
    <w:tmpl w:val="7EBA0628"/>
    <w:lvl w:ilvl="0" w:tplc="650C1AB8">
      <w:start w:val="1"/>
      <w:numFmt w:val="bullet"/>
      <w:pStyle w:val="tir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-%2-"/>
        <w:lvlJc w:val="left"/>
        <w:pPr>
          <w:tabs>
            <w:tab w:val="num" w:pos="0"/>
          </w:tabs>
          <w:ind w:left="0" w:firstLine="454"/>
        </w:pPr>
        <w:rPr>
          <w:rFonts w:hint="default"/>
          <w:sz w:val="24"/>
        </w:rPr>
      </w:lvl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3"/>
  </w:num>
  <w:num w:numId="6">
    <w:abstractNumId w:val="14"/>
  </w:num>
  <w:num w:numId="7">
    <w:abstractNumId w:val="18"/>
  </w:num>
  <w:num w:numId="8">
    <w:abstractNumId w:val="4"/>
  </w:num>
  <w:num w:numId="9">
    <w:abstractNumId w:val="6"/>
  </w:num>
  <w:num w:numId="10">
    <w:abstractNumId w:val="9"/>
  </w:num>
  <w:num w:numId="11">
    <w:abstractNumId w:val="26"/>
  </w:num>
  <w:num w:numId="12">
    <w:abstractNumId w:val="15"/>
  </w:num>
  <w:num w:numId="13">
    <w:abstractNumId w:val="7"/>
  </w:num>
  <w:num w:numId="14">
    <w:abstractNumId w:val="19"/>
  </w:num>
  <w:num w:numId="15">
    <w:abstractNumId w:val="16"/>
  </w:num>
  <w:num w:numId="16">
    <w:abstractNumId w:val="2"/>
  </w:num>
  <w:num w:numId="17">
    <w:abstractNumId w:val="21"/>
  </w:num>
  <w:num w:numId="18">
    <w:abstractNumId w:val="24"/>
  </w:num>
  <w:num w:numId="19">
    <w:abstractNumId w:val="25"/>
  </w:num>
  <w:num w:numId="20">
    <w:abstractNumId w:val="11"/>
  </w:num>
  <w:num w:numId="21">
    <w:abstractNumId w:val="5"/>
  </w:num>
  <w:num w:numId="22">
    <w:abstractNumId w:val="23"/>
  </w:num>
  <w:num w:numId="23">
    <w:abstractNumId w:val="8"/>
  </w:num>
  <w:num w:numId="24">
    <w:abstractNumId w:val="10"/>
  </w:num>
  <w:num w:numId="25">
    <w:abstractNumId w:val="0"/>
  </w:num>
  <w:num w:numId="26">
    <w:abstractNumId w:val="20"/>
  </w:num>
  <w:num w:numId="27">
    <w:abstractNumId w:val="17"/>
  </w:num>
  <w:num w:numId="28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049">
      <o:colormru v:ext="edit" colors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4CC"/>
    <w:rsid w:val="00002ADB"/>
    <w:rsid w:val="00023968"/>
    <w:rsid w:val="00026A82"/>
    <w:rsid w:val="00027B67"/>
    <w:rsid w:val="00040AD4"/>
    <w:rsid w:val="00055382"/>
    <w:rsid w:val="00066723"/>
    <w:rsid w:val="0007066C"/>
    <w:rsid w:val="000716D8"/>
    <w:rsid w:val="0008098C"/>
    <w:rsid w:val="0008156F"/>
    <w:rsid w:val="000824EA"/>
    <w:rsid w:val="00086872"/>
    <w:rsid w:val="00093077"/>
    <w:rsid w:val="000950EB"/>
    <w:rsid w:val="000A67AE"/>
    <w:rsid w:val="000B2FFB"/>
    <w:rsid w:val="000B4C72"/>
    <w:rsid w:val="000C4E53"/>
    <w:rsid w:val="000C59C3"/>
    <w:rsid w:val="000C5B6F"/>
    <w:rsid w:val="000F49DD"/>
    <w:rsid w:val="000F5B41"/>
    <w:rsid w:val="000F6D02"/>
    <w:rsid w:val="00103D79"/>
    <w:rsid w:val="001211CD"/>
    <w:rsid w:val="00142F39"/>
    <w:rsid w:val="00147DA4"/>
    <w:rsid w:val="00151CF3"/>
    <w:rsid w:val="00154FF5"/>
    <w:rsid w:val="0015767E"/>
    <w:rsid w:val="00165A49"/>
    <w:rsid w:val="0017297A"/>
    <w:rsid w:val="0019288C"/>
    <w:rsid w:val="0019493F"/>
    <w:rsid w:val="001A29DF"/>
    <w:rsid w:val="001A32CA"/>
    <w:rsid w:val="001B0F68"/>
    <w:rsid w:val="001C062F"/>
    <w:rsid w:val="001C6EAC"/>
    <w:rsid w:val="001D6118"/>
    <w:rsid w:val="001E3790"/>
    <w:rsid w:val="001E3A90"/>
    <w:rsid w:val="001E3F16"/>
    <w:rsid w:val="001E5194"/>
    <w:rsid w:val="001E7532"/>
    <w:rsid w:val="001F1C4B"/>
    <w:rsid w:val="001F3562"/>
    <w:rsid w:val="00200C0E"/>
    <w:rsid w:val="00226483"/>
    <w:rsid w:val="00234D5E"/>
    <w:rsid w:val="002556A6"/>
    <w:rsid w:val="002603BB"/>
    <w:rsid w:val="002623C7"/>
    <w:rsid w:val="002628CF"/>
    <w:rsid w:val="002660F6"/>
    <w:rsid w:val="00266694"/>
    <w:rsid w:val="00266F6B"/>
    <w:rsid w:val="002762B1"/>
    <w:rsid w:val="002B29A8"/>
    <w:rsid w:val="002B3924"/>
    <w:rsid w:val="002B486B"/>
    <w:rsid w:val="002C4294"/>
    <w:rsid w:val="002C53CB"/>
    <w:rsid w:val="002D697B"/>
    <w:rsid w:val="00301B54"/>
    <w:rsid w:val="00312C28"/>
    <w:rsid w:val="00313CC1"/>
    <w:rsid w:val="00315DBA"/>
    <w:rsid w:val="003211D2"/>
    <w:rsid w:val="0032239A"/>
    <w:rsid w:val="00322E93"/>
    <w:rsid w:val="003233D7"/>
    <w:rsid w:val="0032524F"/>
    <w:rsid w:val="003269EB"/>
    <w:rsid w:val="00360766"/>
    <w:rsid w:val="003741D0"/>
    <w:rsid w:val="00374798"/>
    <w:rsid w:val="0038015B"/>
    <w:rsid w:val="00382BC3"/>
    <w:rsid w:val="00383A66"/>
    <w:rsid w:val="0038699C"/>
    <w:rsid w:val="00391DC2"/>
    <w:rsid w:val="0039626E"/>
    <w:rsid w:val="003A0987"/>
    <w:rsid w:val="003C0D3A"/>
    <w:rsid w:val="003C2C49"/>
    <w:rsid w:val="003C62D2"/>
    <w:rsid w:val="003D4983"/>
    <w:rsid w:val="003D70B6"/>
    <w:rsid w:val="003E15E7"/>
    <w:rsid w:val="003E41D6"/>
    <w:rsid w:val="003E7081"/>
    <w:rsid w:val="003F0815"/>
    <w:rsid w:val="003F2C29"/>
    <w:rsid w:val="00411F23"/>
    <w:rsid w:val="00415451"/>
    <w:rsid w:val="00416E3D"/>
    <w:rsid w:val="004243C9"/>
    <w:rsid w:val="004278A4"/>
    <w:rsid w:val="004374D2"/>
    <w:rsid w:val="00444220"/>
    <w:rsid w:val="00453AD2"/>
    <w:rsid w:val="00455EFE"/>
    <w:rsid w:val="00456542"/>
    <w:rsid w:val="00460638"/>
    <w:rsid w:val="00477427"/>
    <w:rsid w:val="0048193A"/>
    <w:rsid w:val="00486906"/>
    <w:rsid w:val="004A7BB3"/>
    <w:rsid w:val="004B01ED"/>
    <w:rsid w:val="004E2B67"/>
    <w:rsid w:val="004E5254"/>
    <w:rsid w:val="004E5D00"/>
    <w:rsid w:val="00503C1F"/>
    <w:rsid w:val="00514544"/>
    <w:rsid w:val="00516D4D"/>
    <w:rsid w:val="00522F77"/>
    <w:rsid w:val="0052450E"/>
    <w:rsid w:val="00557109"/>
    <w:rsid w:val="005A341C"/>
    <w:rsid w:val="005B05BE"/>
    <w:rsid w:val="005B3E40"/>
    <w:rsid w:val="005C10B1"/>
    <w:rsid w:val="005D6324"/>
    <w:rsid w:val="005E19D1"/>
    <w:rsid w:val="005E67F5"/>
    <w:rsid w:val="005F18C0"/>
    <w:rsid w:val="005F5C87"/>
    <w:rsid w:val="006021CB"/>
    <w:rsid w:val="0063543E"/>
    <w:rsid w:val="00635EC6"/>
    <w:rsid w:val="006368BF"/>
    <w:rsid w:val="00644665"/>
    <w:rsid w:val="00654845"/>
    <w:rsid w:val="006717F3"/>
    <w:rsid w:val="00675FC5"/>
    <w:rsid w:val="00680607"/>
    <w:rsid w:val="00684455"/>
    <w:rsid w:val="006913CD"/>
    <w:rsid w:val="006C17BE"/>
    <w:rsid w:val="006C6165"/>
    <w:rsid w:val="006D5993"/>
    <w:rsid w:val="006E24CC"/>
    <w:rsid w:val="006E5702"/>
    <w:rsid w:val="006F417C"/>
    <w:rsid w:val="006F4EB4"/>
    <w:rsid w:val="00704459"/>
    <w:rsid w:val="00720FE3"/>
    <w:rsid w:val="0072669B"/>
    <w:rsid w:val="007348CA"/>
    <w:rsid w:val="00740B1C"/>
    <w:rsid w:val="00746B67"/>
    <w:rsid w:val="0078677A"/>
    <w:rsid w:val="00787695"/>
    <w:rsid w:val="007A3F93"/>
    <w:rsid w:val="007B47D6"/>
    <w:rsid w:val="007B64F6"/>
    <w:rsid w:val="007B6A2D"/>
    <w:rsid w:val="007C09EA"/>
    <w:rsid w:val="007D4752"/>
    <w:rsid w:val="007D7DC8"/>
    <w:rsid w:val="007F570C"/>
    <w:rsid w:val="00824F66"/>
    <w:rsid w:val="008400BC"/>
    <w:rsid w:val="00842DCE"/>
    <w:rsid w:val="00844923"/>
    <w:rsid w:val="00851AE7"/>
    <w:rsid w:val="008573BF"/>
    <w:rsid w:val="00864023"/>
    <w:rsid w:val="0086448D"/>
    <w:rsid w:val="00871189"/>
    <w:rsid w:val="00875C77"/>
    <w:rsid w:val="00895B55"/>
    <w:rsid w:val="008A3713"/>
    <w:rsid w:val="008A43ED"/>
    <w:rsid w:val="008A4438"/>
    <w:rsid w:val="008A4A46"/>
    <w:rsid w:val="008B0F04"/>
    <w:rsid w:val="008B5FD4"/>
    <w:rsid w:val="008C75EE"/>
    <w:rsid w:val="008D0105"/>
    <w:rsid w:val="008E0125"/>
    <w:rsid w:val="008E2FEA"/>
    <w:rsid w:val="00900699"/>
    <w:rsid w:val="009054C8"/>
    <w:rsid w:val="0091081A"/>
    <w:rsid w:val="00912CC5"/>
    <w:rsid w:val="0093578E"/>
    <w:rsid w:val="00950A9F"/>
    <w:rsid w:val="009515D8"/>
    <w:rsid w:val="00957394"/>
    <w:rsid w:val="00960980"/>
    <w:rsid w:val="00963619"/>
    <w:rsid w:val="009645E4"/>
    <w:rsid w:val="0097252E"/>
    <w:rsid w:val="00983400"/>
    <w:rsid w:val="0099529A"/>
    <w:rsid w:val="009D175D"/>
    <w:rsid w:val="009E7B4B"/>
    <w:rsid w:val="00A1170E"/>
    <w:rsid w:val="00A20714"/>
    <w:rsid w:val="00A20E39"/>
    <w:rsid w:val="00A36445"/>
    <w:rsid w:val="00A40A54"/>
    <w:rsid w:val="00A50650"/>
    <w:rsid w:val="00A5213D"/>
    <w:rsid w:val="00A706AB"/>
    <w:rsid w:val="00A805F2"/>
    <w:rsid w:val="00AB0B79"/>
    <w:rsid w:val="00AB550F"/>
    <w:rsid w:val="00AC593D"/>
    <w:rsid w:val="00AD38D8"/>
    <w:rsid w:val="00AD5A8D"/>
    <w:rsid w:val="00AF12EC"/>
    <w:rsid w:val="00AF214A"/>
    <w:rsid w:val="00AF2919"/>
    <w:rsid w:val="00AF5230"/>
    <w:rsid w:val="00B0279C"/>
    <w:rsid w:val="00B03FA6"/>
    <w:rsid w:val="00B153B9"/>
    <w:rsid w:val="00B17E65"/>
    <w:rsid w:val="00B32FBF"/>
    <w:rsid w:val="00B35DB2"/>
    <w:rsid w:val="00B514B2"/>
    <w:rsid w:val="00B64A8C"/>
    <w:rsid w:val="00B767B5"/>
    <w:rsid w:val="00B90340"/>
    <w:rsid w:val="00B911CA"/>
    <w:rsid w:val="00BB1E92"/>
    <w:rsid w:val="00BB6EC1"/>
    <w:rsid w:val="00BD4461"/>
    <w:rsid w:val="00BE4749"/>
    <w:rsid w:val="00BF79C0"/>
    <w:rsid w:val="00C163D9"/>
    <w:rsid w:val="00C31E5C"/>
    <w:rsid w:val="00C41BBC"/>
    <w:rsid w:val="00C4680B"/>
    <w:rsid w:val="00C47836"/>
    <w:rsid w:val="00C51F3F"/>
    <w:rsid w:val="00C52D01"/>
    <w:rsid w:val="00C54637"/>
    <w:rsid w:val="00C62F47"/>
    <w:rsid w:val="00C77B17"/>
    <w:rsid w:val="00C83908"/>
    <w:rsid w:val="00C87397"/>
    <w:rsid w:val="00CA309B"/>
    <w:rsid w:val="00CA6BD3"/>
    <w:rsid w:val="00CB54CC"/>
    <w:rsid w:val="00CC05DE"/>
    <w:rsid w:val="00CC2C3B"/>
    <w:rsid w:val="00CC421A"/>
    <w:rsid w:val="00CC75D0"/>
    <w:rsid w:val="00CD4083"/>
    <w:rsid w:val="00CD5974"/>
    <w:rsid w:val="00CD74BD"/>
    <w:rsid w:val="00CE0C1E"/>
    <w:rsid w:val="00CE3719"/>
    <w:rsid w:val="00D12F80"/>
    <w:rsid w:val="00D14882"/>
    <w:rsid w:val="00D35543"/>
    <w:rsid w:val="00D40086"/>
    <w:rsid w:val="00D4604F"/>
    <w:rsid w:val="00D502A1"/>
    <w:rsid w:val="00D54D68"/>
    <w:rsid w:val="00D60BBD"/>
    <w:rsid w:val="00D63B20"/>
    <w:rsid w:val="00D645BA"/>
    <w:rsid w:val="00D66A59"/>
    <w:rsid w:val="00D8575A"/>
    <w:rsid w:val="00D905B4"/>
    <w:rsid w:val="00D92170"/>
    <w:rsid w:val="00D93222"/>
    <w:rsid w:val="00D975FB"/>
    <w:rsid w:val="00D97BA3"/>
    <w:rsid w:val="00DA1F43"/>
    <w:rsid w:val="00DA3A0E"/>
    <w:rsid w:val="00DA3C23"/>
    <w:rsid w:val="00DB32C6"/>
    <w:rsid w:val="00DC3081"/>
    <w:rsid w:val="00DF6452"/>
    <w:rsid w:val="00E02B41"/>
    <w:rsid w:val="00E0408A"/>
    <w:rsid w:val="00E1082C"/>
    <w:rsid w:val="00E13149"/>
    <w:rsid w:val="00E13DD3"/>
    <w:rsid w:val="00E17C69"/>
    <w:rsid w:val="00E23E83"/>
    <w:rsid w:val="00E25AC9"/>
    <w:rsid w:val="00E46ED5"/>
    <w:rsid w:val="00E51D70"/>
    <w:rsid w:val="00E5416C"/>
    <w:rsid w:val="00E66F05"/>
    <w:rsid w:val="00E74657"/>
    <w:rsid w:val="00E76E9C"/>
    <w:rsid w:val="00E82330"/>
    <w:rsid w:val="00E92191"/>
    <w:rsid w:val="00E95E02"/>
    <w:rsid w:val="00EA0529"/>
    <w:rsid w:val="00EA5363"/>
    <w:rsid w:val="00EB71F1"/>
    <w:rsid w:val="00EE2F9F"/>
    <w:rsid w:val="00EE2FCC"/>
    <w:rsid w:val="00F0262F"/>
    <w:rsid w:val="00F06B9E"/>
    <w:rsid w:val="00F1416B"/>
    <w:rsid w:val="00F21DDD"/>
    <w:rsid w:val="00F23D97"/>
    <w:rsid w:val="00F27833"/>
    <w:rsid w:val="00F3021E"/>
    <w:rsid w:val="00F31367"/>
    <w:rsid w:val="00F34CEE"/>
    <w:rsid w:val="00F5325E"/>
    <w:rsid w:val="00F55D90"/>
    <w:rsid w:val="00F61D26"/>
    <w:rsid w:val="00F846F3"/>
    <w:rsid w:val="00F95517"/>
    <w:rsid w:val="00F978A4"/>
    <w:rsid w:val="00FA1976"/>
    <w:rsid w:val="00FA53CC"/>
    <w:rsid w:val="00FC4540"/>
    <w:rsid w:val="00FC54A4"/>
    <w:rsid w:val="00FD1795"/>
    <w:rsid w:val="00FE6EB7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0c0"/>
    </o:shapedefaults>
    <o:shapelayout v:ext="edit">
      <o:idmap v:ext="edit" data="1"/>
    </o:shapelayout>
  </w:shapeDefaults>
  <w:decimalSymbol w:val=","/>
  <w:listSeparator w:val=";"/>
  <w14:docId w14:val="6A9120D0"/>
  <w15:docId w15:val="{DC9B5A5D-7D03-41F0-89B3-C46D70CE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6F6B"/>
  </w:style>
  <w:style w:type="paragraph" w:styleId="Titre1">
    <w:name w:val="heading 1"/>
    <w:basedOn w:val="Normal"/>
    <w:next w:val="Normal"/>
    <w:qFormat/>
    <w:rsid w:val="004154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4154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415451"/>
    <w:pPr>
      <w:keepNext/>
      <w:widowControl w:val="0"/>
      <w:jc w:val="center"/>
      <w:outlineLvl w:val="2"/>
    </w:pPr>
    <w:rPr>
      <w:kern w:val="28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415451"/>
    <w:pPr>
      <w:keepNext/>
      <w:widowControl w:val="0"/>
      <w:jc w:val="both"/>
      <w:outlineLvl w:val="3"/>
    </w:pPr>
    <w:rPr>
      <w:b/>
      <w:bCs/>
      <w:kern w:val="28"/>
      <w:sz w:val="24"/>
      <w:szCs w:val="24"/>
      <w:lang w:val="en-US"/>
    </w:rPr>
  </w:style>
  <w:style w:type="paragraph" w:styleId="Titre5">
    <w:name w:val="heading 5"/>
    <w:basedOn w:val="Normal"/>
    <w:next w:val="Normal"/>
    <w:qFormat/>
    <w:rsid w:val="00415451"/>
    <w:pPr>
      <w:keepNext/>
      <w:ind w:firstLine="709"/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41545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415451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415451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4154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415451"/>
    <w:pPr>
      <w:widowControl w:val="0"/>
      <w:jc w:val="center"/>
    </w:pPr>
    <w:rPr>
      <w:b/>
      <w:bCs/>
      <w:kern w:val="28"/>
      <w:sz w:val="24"/>
      <w:szCs w:val="24"/>
      <w:lang w:val="en-US"/>
    </w:rPr>
  </w:style>
  <w:style w:type="paragraph" w:styleId="Corpsdetexte">
    <w:name w:val="Body Text"/>
    <w:basedOn w:val="Normal"/>
    <w:link w:val="CorpsdetexteCar"/>
    <w:semiHidden/>
    <w:rsid w:val="00415451"/>
    <w:pPr>
      <w:widowControl w:val="0"/>
      <w:jc w:val="both"/>
    </w:pPr>
    <w:rPr>
      <w:kern w:val="28"/>
      <w:sz w:val="24"/>
      <w:szCs w:val="24"/>
      <w:lang w:val="en-US"/>
    </w:rPr>
  </w:style>
  <w:style w:type="character" w:styleId="Numrodepage">
    <w:name w:val="page number"/>
    <w:semiHidden/>
    <w:rsid w:val="00415451"/>
    <w:rPr>
      <w:rFonts w:cs="Times New Roman"/>
    </w:rPr>
  </w:style>
  <w:style w:type="paragraph" w:styleId="En-tte">
    <w:name w:val="header"/>
    <w:basedOn w:val="Normal"/>
    <w:link w:val="En-tteCar"/>
    <w:rsid w:val="0041545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15451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415451"/>
    <w:pPr>
      <w:spacing w:after="120"/>
      <w:ind w:left="283"/>
    </w:pPr>
  </w:style>
  <w:style w:type="paragraph" w:styleId="Retraitcorpsdetexte2">
    <w:name w:val="Body Text Indent 2"/>
    <w:basedOn w:val="Normal"/>
    <w:semiHidden/>
    <w:rsid w:val="00415451"/>
    <w:pPr>
      <w:spacing w:after="120" w:line="480" w:lineRule="auto"/>
      <w:ind w:left="283"/>
    </w:pPr>
  </w:style>
  <w:style w:type="paragraph" w:styleId="Sous-titre">
    <w:name w:val="Subtitle"/>
    <w:basedOn w:val="Normal"/>
    <w:qFormat/>
    <w:rsid w:val="00415451"/>
    <w:rPr>
      <w:rFonts w:ascii="Arial" w:hAnsi="Arial"/>
      <w:sz w:val="24"/>
    </w:rPr>
  </w:style>
  <w:style w:type="character" w:customStyle="1" w:styleId="Style1">
    <w:name w:val="Style1"/>
    <w:rsid w:val="00415451"/>
    <w:rPr>
      <w:b/>
      <w:i/>
      <w:color w:val="0000FF"/>
      <w:sz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2F39"/>
    <w:rPr>
      <w:rFonts w:ascii="Tahoma" w:hAnsi="Tahoma"/>
      <w:sz w:val="16"/>
      <w:szCs w:val="16"/>
    </w:rPr>
  </w:style>
  <w:style w:type="character" w:customStyle="1" w:styleId="Style2">
    <w:name w:val="Style2"/>
    <w:rsid w:val="00415451"/>
    <w:rPr>
      <w:b/>
      <w:i/>
      <w:color w:val="800080"/>
      <w:sz w:val="24"/>
      <w:u w:val="single"/>
    </w:rPr>
  </w:style>
  <w:style w:type="character" w:customStyle="1" w:styleId="Style3">
    <w:name w:val="Style3"/>
    <w:rsid w:val="00415451"/>
    <w:rPr>
      <w:b/>
      <w:lang w:val="fr-FR"/>
    </w:rPr>
  </w:style>
  <w:style w:type="paragraph" w:styleId="Corpsdetexte2">
    <w:name w:val="Body Text 2"/>
    <w:basedOn w:val="Normal"/>
    <w:link w:val="Corpsdetexte2Car"/>
    <w:rsid w:val="00415451"/>
    <w:pPr>
      <w:spacing w:after="120" w:line="480" w:lineRule="auto"/>
    </w:pPr>
  </w:style>
  <w:style w:type="character" w:customStyle="1" w:styleId="TextedebullesCar">
    <w:name w:val="Texte de bulles Car"/>
    <w:link w:val="Textedebulles"/>
    <w:uiPriority w:val="99"/>
    <w:semiHidden/>
    <w:rsid w:val="00142F3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52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C52D01"/>
    <w:pPr>
      <w:ind w:left="720"/>
      <w:contextualSpacing/>
    </w:pPr>
  </w:style>
  <w:style w:type="character" w:styleId="Textedelespacerserv">
    <w:name w:val="Placeholder Text"/>
    <w:uiPriority w:val="99"/>
    <w:semiHidden/>
    <w:rsid w:val="00266F6B"/>
    <w:rPr>
      <w:color w:val="808080"/>
    </w:rPr>
  </w:style>
  <w:style w:type="paragraph" w:customStyle="1" w:styleId="Corpsdetexte21">
    <w:name w:val="Corps de texte 21"/>
    <w:basedOn w:val="Normal"/>
    <w:uiPriority w:val="99"/>
    <w:rsid w:val="008A43ED"/>
    <w:pPr>
      <w:suppressAutoHyphens/>
      <w:spacing w:after="200" w:line="276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En-tteCar">
    <w:name w:val="En-tête Car"/>
    <w:link w:val="En-tte"/>
    <w:uiPriority w:val="99"/>
    <w:rsid w:val="008A43ED"/>
  </w:style>
  <w:style w:type="numbering" w:customStyle="1" w:styleId="titrecours1">
    <w:name w:val="titrecours1"/>
    <w:rsid w:val="00AD38D8"/>
    <w:pPr>
      <w:numPr>
        <w:numId w:val="1"/>
      </w:numPr>
    </w:pPr>
  </w:style>
  <w:style w:type="character" w:customStyle="1" w:styleId="CorpsdetexteCar">
    <w:name w:val="Corps de texte Car"/>
    <w:link w:val="Corpsdetexte"/>
    <w:semiHidden/>
    <w:rsid w:val="00AD38D8"/>
    <w:rPr>
      <w:kern w:val="28"/>
      <w:sz w:val="24"/>
      <w:szCs w:val="24"/>
      <w:lang w:val="en-US"/>
    </w:rPr>
  </w:style>
  <w:style w:type="character" w:customStyle="1" w:styleId="Corpsdetexte2Car">
    <w:name w:val="Corps de texte 2 Car"/>
    <w:basedOn w:val="Policepardfaut"/>
    <w:link w:val="Corpsdetexte2"/>
    <w:rsid w:val="00C51F3F"/>
  </w:style>
  <w:style w:type="paragraph" w:customStyle="1" w:styleId="adessin">
    <w:name w:val="a dessin"/>
    <w:rsid w:val="00824F66"/>
    <w:pPr>
      <w:numPr>
        <w:numId w:val="3"/>
      </w:numPr>
    </w:pPr>
    <w:rPr>
      <w:rFonts w:ascii="Dom Casual" w:hAnsi="Dom Casual"/>
      <w:sz w:val="22"/>
    </w:rPr>
  </w:style>
  <w:style w:type="paragraph" w:customStyle="1" w:styleId="amicro">
    <w:name w:val="amicro"/>
    <w:basedOn w:val="Normal"/>
    <w:rsid w:val="00824F66"/>
    <w:pPr>
      <w:tabs>
        <w:tab w:val="num" w:pos="360"/>
        <w:tab w:val="num" w:pos="1276"/>
      </w:tabs>
      <w:ind w:left="1276" w:hanging="426"/>
    </w:pPr>
    <w:rPr>
      <w:rFonts w:ascii="Arial" w:hAnsi="Arial" w:cs="Arial"/>
      <w:sz w:val="18"/>
    </w:rPr>
  </w:style>
  <w:style w:type="character" w:customStyle="1" w:styleId="PieddepageCar">
    <w:name w:val="Pied de page Car"/>
    <w:link w:val="Pieddepage"/>
    <w:uiPriority w:val="99"/>
    <w:rsid w:val="00824F66"/>
  </w:style>
  <w:style w:type="paragraph" w:styleId="Corpsdetexte3">
    <w:name w:val="Body Text 3"/>
    <w:basedOn w:val="Normal"/>
    <w:link w:val="Corpsdetexte3Car"/>
    <w:rsid w:val="0072669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2669B"/>
    <w:rPr>
      <w:sz w:val="16"/>
      <w:szCs w:val="16"/>
    </w:rPr>
  </w:style>
  <w:style w:type="character" w:customStyle="1" w:styleId="Titre4Car">
    <w:name w:val="Titre 4 Car"/>
    <w:link w:val="Titre4"/>
    <w:rsid w:val="0072669B"/>
    <w:rPr>
      <w:b/>
      <w:bCs/>
      <w:kern w:val="28"/>
      <w:sz w:val="24"/>
      <w:szCs w:val="24"/>
      <w:lang w:val="en-US"/>
    </w:rPr>
  </w:style>
  <w:style w:type="paragraph" w:customStyle="1" w:styleId="1">
    <w:name w:val="§1"/>
    <w:basedOn w:val="Normal"/>
    <w:rsid w:val="003C2C49"/>
    <w:pPr>
      <w:tabs>
        <w:tab w:val="left" w:pos="567"/>
        <w:tab w:val="left" w:pos="851"/>
        <w:tab w:val="left" w:pos="1701"/>
        <w:tab w:val="left" w:pos="3686"/>
      </w:tabs>
      <w:spacing w:before="120"/>
      <w:ind w:left="284"/>
    </w:pPr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B4C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B4C72"/>
    <w:rPr>
      <w:sz w:val="16"/>
      <w:szCs w:val="16"/>
    </w:rPr>
  </w:style>
  <w:style w:type="paragraph" w:customStyle="1" w:styleId="parag2">
    <w:name w:val="parag2"/>
    <w:basedOn w:val="Normal"/>
    <w:rsid w:val="00040AD4"/>
    <w:pPr>
      <w:ind w:left="567" w:firstLine="284"/>
    </w:pPr>
  </w:style>
  <w:style w:type="paragraph" w:customStyle="1" w:styleId="parag1">
    <w:name w:val="parag1"/>
    <w:basedOn w:val="Normal"/>
    <w:rsid w:val="0099529A"/>
    <w:pPr>
      <w:ind w:firstLine="284"/>
    </w:pPr>
  </w:style>
  <w:style w:type="paragraph" w:customStyle="1" w:styleId="tiret">
    <w:name w:val="tiret"/>
    <w:basedOn w:val="Paragraphedeliste"/>
    <w:link w:val="tiretCar"/>
    <w:qFormat/>
    <w:rsid w:val="00EA5363"/>
    <w:pPr>
      <w:numPr>
        <w:numId w:val="4"/>
      </w:numPr>
      <w:jc w:val="both"/>
    </w:pPr>
    <w:rPr>
      <w:rFonts w:ascii="Arial" w:eastAsia="Cambria" w:hAnsi="Arial"/>
      <w:sz w:val="24"/>
      <w:szCs w:val="24"/>
      <w:lang w:eastAsia="en-US"/>
    </w:rPr>
  </w:style>
  <w:style w:type="character" w:customStyle="1" w:styleId="tiretCar">
    <w:name w:val="tiret Car"/>
    <w:basedOn w:val="Policepardfaut"/>
    <w:link w:val="tiret"/>
    <w:rsid w:val="00EA5363"/>
    <w:rPr>
      <w:rFonts w:ascii="Arial" w:eastAsia="Cambria" w:hAnsi="Arial"/>
      <w:sz w:val="24"/>
      <w:szCs w:val="24"/>
      <w:lang w:eastAsia="en-US"/>
    </w:rPr>
  </w:style>
  <w:style w:type="paragraph" w:customStyle="1" w:styleId="question">
    <w:name w:val="question"/>
    <w:basedOn w:val="questions"/>
    <w:qFormat/>
    <w:rsid w:val="00D60BBD"/>
  </w:style>
  <w:style w:type="paragraph" w:customStyle="1" w:styleId="questions">
    <w:name w:val="questions"/>
    <w:basedOn w:val="Paragraphedeliste"/>
    <w:link w:val="questionsCar"/>
    <w:rsid w:val="00D60BBD"/>
    <w:pPr>
      <w:numPr>
        <w:numId w:val="5"/>
      </w:numPr>
      <w:shd w:val="clear" w:color="auto" w:fill="E6E6E6"/>
      <w:jc w:val="both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5DBA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15DBA"/>
  </w:style>
  <w:style w:type="paragraph" w:customStyle="1" w:styleId="MTDisplayEquation">
    <w:name w:val="MTDisplayEquation"/>
    <w:basedOn w:val="Normal"/>
    <w:next w:val="Normal"/>
    <w:link w:val="MTDisplayEquationCar"/>
    <w:rsid w:val="00AF214A"/>
    <w:pPr>
      <w:tabs>
        <w:tab w:val="center" w:pos="4820"/>
        <w:tab w:val="right" w:pos="9640"/>
      </w:tabs>
      <w:jc w:val="both"/>
    </w:pPr>
    <w:rPr>
      <w:rFonts w:ascii="Arial" w:eastAsiaTheme="minorEastAsia" w:hAnsi="Arial"/>
      <w:sz w:val="24"/>
      <w:szCs w:val="24"/>
      <w:lang w:eastAsia="en-US"/>
    </w:rPr>
  </w:style>
  <w:style w:type="character" w:customStyle="1" w:styleId="MTDisplayEquationCar">
    <w:name w:val="MTDisplayEquation Car"/>
    <w:basedOn w:val="Policepardfaut"/>
    <w:link w:val="MTDisplayEquation"/>
    <w:rsid w:val="00AF214A"/>
    <w:rPr>
      <w:rFonts w:ascii="Arial" w:eastAsiaTheme="minorEastAsia" w:hAnsi="Arial"/>
      <w:sz w:val="24"/>
      <w:szCs w:val="24"/>
      <w:lang w:eastAsia="en-US"/>
    </w:rPr>
  </w:style>
  <w:style w:type="character" w:customStyle="1" w:styleId="questionsCar">
    <w:name w:val="questions Car"/>
    <w:basedOn w:val="ParagraphedelisteCar"/>
    <w:link w:val="questions"/>
    <w:rsid w:val="00912CC5"/>
    <w:rPr>
      <w:rFonts w:ascii="Arial" w:hAnsi="Arial" w:cs="Arial"/>
      <w:sz w:val="24"/>
      <w:szCs w:val="24"/>
      <w:shd w:val="clear" w:color="auto" w:fill="E6E6E6"/>
    </w:rPr>
  </w:style>
  <w:style w:type="paragraph" w:customStyle="1" w:styleId="Contenuducadre">
    <w:name w:val="Contenu du cadre"/>
    <w:basedOn w:val="Corpsdetexte"/>
    <w:rsid w:val="007348CA"/>
    <w:pPr>
      <w:widowControl/>
      <w:suppressAutoHyphens/>
      <w:spacing w:after="170"/>
      <w:jc w:val="left"/>
    </w:pPr>
    <w:rPr>
      <w:rFonts w:ascii="Arial" w:hAnsi="Arial" w:cs="Arial"/>
      <w:color w:val="000000"/>
      <w:kern w:val="1"/>
      <w:sz w:val="22"/>
      <w:szCs w:val="16"/>
      <w:lang w:val="fr-FR" w:eastAsia="ar-SA"/>
    </w:rPr>
  </w:style>
  <w:style w:type="paragraph" w:customStyle="1" w:styleId="Contenudetableau">
    <w:name w:val="Contenu de tableau"/>
    <w:basedOn w:val="Normal"/>
    <w:rsid w:val="007348CA"/>
    <w:pPr>
      <w:suppressLineNumbers/>
      <w:suppressAutoHyphens/>
    </w:pPr>
    <w:rPr>
      <w:rFonts w:ascii="Arial" w:hAnsi="Arial"/>
      <w:color w:val="000000"/>
      <w:kern w:val="1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&#233;d&#233;ric\Application%20Data\Microsoft\Mod&#232;les\mod&#232;lecour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7B8DA-54E3-449A-93F0-97412E08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modèlecours.dot</Template>
  <TotalTime>636</TotalTime>
  <Pages>2</Pages>
  <Words>586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Guidage en translation</vt:lpstr>
    </vt:vector>
  </TitlesOfParts>
  <Company>Genevoix.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Guidage en translation</dc:title>
  <dc:creator>emery</dc:creator>
  <cp:lastModifiedBy>fred</cp:lastModifiedBy>
  <cp:revision>27</cp:revision>
  <cp:lastPrinted>2015-12-03T14:02:00Z</cp:lastPrinted>
  <dcterms:created xsi:type="dcterms:W3CDTF">2014-09-02T13:36:00Z</dcterms:created>
  <dcterms:modified xsi:type="dcterms:W3CDTF">2019-11-02T15:19:00Z</dcterms:modified>
</cp:coreProperties>
</file>